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55" w:rsidRPr="00A731B3" w:rsidRDefault="00B00E55" w:rsidP="00AA58BD">
      <w:pPr>
        <w:jc w:val="center"/>
        <w:rPr>
          <w:rFonts w:ascii="Arial" w:hAnsi="Arial" w:cs="Arial"/>
          <w:color w:val="006AAC"/>
          <w:sz w:val="28"/>
          <w:szCs w:val="28"/>
          <w:u w:val="single"/>
        </w:rPr>
      </w:pPr>
      <w:r w:rsidRPr="00A731B3">
        <w:rPr>
          <w:noProof/>
          <w:lang w:eastAsia="ru-RU"/>
        </w:rPr>
        <w:drawing>
          <wp:inline distT="0" distB="0" distL="0" distR="0" wp14:anchorId="710FF82C" wp14:editId="0CB09DFC">
            <wp:extent cx="1221740" cy="7537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1B3">
        <w:rPr>
          <w:rFonts w:ascii="Arial" w:hAnsi="Arial" w:cs="Arial"/>
          <w:color w:val="006AAC"/>
          <w:sz w:val="28"/>
          <w:szCs w:val="28"/>
          <w:u w:val="single"/>
        </w:rPr>
        <w:t>компания</w:t>
      </w:r>
      <w:r w:rsidR="0085683E" w:rsidRPr="00A731B3">
        <w:rPr>
          <w:rFonts w:ascii="Arial" w:hAnsi="Arial" w:cs="Arial"/>
          <w:color w:val="006AAC"/>
          <w:sz w:val="28"/>
          <w:szCs w:val="28"/>
          <w:u w:val="single"/>
        </w:rPr>
        <w:t xml:space="preserve"> </w:t>
      </w:r>
      <w:r w:rsidRPr="00A731B3">
        <w:rPr>
          <w:rFonts w:ascii="Arial" w:hAnsi="Arial" w:cs="Arial"/>
          <w:color w:val="006AAC"/>
          <w:sz w:val="28"/>
          <w:szCs w:val="28"/>
          <w:u w:val="single"/>
        </w:rPr>
        <w:t>по</w:t>
      </w:r>
      <w:r w:rsidR="0085683E" w:rsidRPr="00A731B3">
        <w:rPr>
          <w:rFonts w:ascii="Arial" w:hAnsi="Arial" w:cs="Arial"/>
          <w:color w:val="006AAC"/>
          <w:sz w:val="28"/>
          <w:szCs w:val="28"/>
          <w:u w:val="single"/>
        </w:rPr>
        <w:t xml:space="preserve"> </w:t>
      </w:r>
      <w:r w:rsidRPr="00A731B3">
        <w:rPr>
          <w:rFonts w:ascii="Arial" w:hAnsi="Arial" w:cs="Arial"/>
          <w:color w:val="006AAC"/>
          <w:sz w:val="28"/>
          <w:szCs w:val="28"/>
          <w:u w:val="single"/>
        </w:rPr>
        <w:t>продаже</w:t>
      </w:r>
      <w:r w:rsidR="0085683E" w:rsidRPr="00A731B3">
        <w:rPr>
          <w:rFonts w:ascii="Arial" w:hAnsi="Arial" w:cs="Arial"/>
          <w:color w:val="006AAC"/>
          <w:sz w:val="28"/>
          <w:szCs w:val="28"/>
          <w:u w:val="single"/>
        </w:rPr>
        <w:t xml:space="preserve"> </w:t>
      </w:r>
      <w:r w:rsidRPr="00A731B3">
        <w:rPr>
          <w:rFonts w:ascii="Arial" w:hAnsi="Arial" w:cs="Arial"/>
          <w:color w:val="006AAC"/>
          <w:sz w:val="28"/>
          <w:szCs w:val="28"/>
          <w:u w:val="single"/>
        </w:rPr>
        <w:t>медицинского</w:t>
      </w:r>
      <w:r w:rsidR="0085683E" w:rsidRPr="00A731B3">
        <w:rPr>
          <w:rFonts w:ascii="Arial" w:hAnsi="Arial" w:cs="Arial"/>
          <w:color w:val="006AAC"/>
          <w:sz w:val="28"/>
          <w:szCs w:val="28"/>
          <w:u w:val="single"/>
        </w:rPr>
        <w:t xml:space="preserve"> </w:t>
      </w:r>
      <w:r w:rsidRPr="00A731B3">
        <w:rPr>
          <w:rFonts w:ascii="Arial" w:hAnsi="Arial" w:cs="Arial"/>
          <w:color w:val="006AAC"/>
          <w:sz w:val="28"/>
          <w:szCs w:val="28"/>
          <w:u w:val="single"/>
        </w:rPr>
        <w:t>оборудования</w:t>
      </w:r>
    </w:p>
    <w:p w:rsidR="00B00E55" w:rsidRPr="00A731B3" w:rsidRDefault="00B00E55" w:rsidP="00AA58BD">
      <w:pPr>
        <w:spacing w:line="240" w:lineRule="auto"/>
        <w:jc w:val="center"/>
        <w:rPr>
          <w:rFonts w:ascii="Arial" w:hAnsi="Arial" w:cs="Arial"/>
          <w:color w:val="006AAC"/>
          <w:sz w:val="28"/>
          <w:szCs w:val="28"/>
          <w:u w:val="single"/>
        </w:rPr>
      </w:pPr>
      <w:r w:rsidRPr="00A731B3">
        <w:rPr>
          <w:rFonts w:ascii="Arial" w:hAnsi="Arial" w:cs="Arial"/>
          <w:color w:val="006AAC"/>
          <w:sz w:val="28"/>
          <w:szCs w:val="28"/>
          <w:u w:val="single"/>
        </w:rPr>
        <w:t>и</w:t>
      </w:r>
      <w:r w:rsidR="0085683E" w:rsidRPr="00A731B3">
        <w:rPr>
          <w:rFonts w:ascii="Arial" w:hAnsi="Arial" w:cs="Arial"/>
          <w:color w:val="006AAC"/>
          <w:sz w:val="28"/>
          <w:szCs w:val="28"/>
          <w:u w:val="single"/>
        </w:rPr>
        <w:t xml:space="preserve"> </w:t>
      </w:r>
      <w:r w:rsidRPr="00A731B3">
        <w:rPr>
          <w:rFonts w:ascii="Arial" w:hAnsi="Arial" w:cs="Arial"/>
          <w:color w:val="006AAC"/>
          <w:sz w:val="28"/>
          <w:szCs w:val="28"/>
          <w:u w:val="single"/>
        </w:rPr>
        <w:t>материалов</w:t>
      </w:r>
      <w:r w:rsidR="0085683E" w:rsidRPr="00A731B3">
        <w:rPr>
          <w:rFonts w:ascii="Arial" w:hAnsi="Arial" w:cs="Arial"/>
          <w:color w:val="006AAC"/>
          <w:sz w:val="28"/>
          <w:szCs w:val="28"/>
          <w:u w:val="single"/>
        </w:rPr>
        <w:t xml:space="preserve"> </w:t>
      </w:r>
      <w:r w:rsidRPr="00A731B3">
        <w:rPr>
          <w:rFonts w:ascii="Arial" w:hAnsi="Arial" w:cs="Arial"/>
          <w:color w:val="006AAC"/>
          <w:sz w:val="28"/>
          <w:szCs w:val="28"/>
          <w:u w:val="single"/>
        </w:rPr>
        <w:t>для</w:t>
      </w:r>
      <w:r w:rsidR="0085683E" w:rsidRPr="00A731B3">
        <w:rPr>
          <w:rFonts w:ascii="Arial" w:hAnsi="Arial" w:cs="Arial"/>
          <w:color w:val="006AAC"/>
          <w:sz w:val="28"/>
          <w:szCs w:val="28"/>
          <w:u w:val="single"/>
        </w:rPr>
        <w:t xml:space="preserve"> </w:t>
      </w:r>
      <w:r w:rsidRPr="00A731B3">
        <w:rPr>
          <w:rFonts w:ascii="Arial" w:hAnsi="Arial" w:cs="Arial"/>
          <w:color w:val="006AAC"/>
          <w:sz w:val="28"/>
          <w:szCs w:val="28"/>
          <w:u w:val="single"/>
        </w:rPr>
        <w:t>стоматологии</w:t>
      </w:r>
    </w:p>
    <w:p w:rsidR="00B00E55" w:rsidRPr="00A731B3" w:rsidRDefault="00B00E55" w:rsidP="00AA58BD">
      <w:pPr>
        <w:spacing w:line="240" w:lineRule="auto"/>
        <w:jc w:val="center"/>
        <w:rPr>
          <w:rFonts w:ascii="Monotype Corsiva" w:hAnsi="Monotype Corsiva" w:cs="Arial Unicode MS"/>
          <w:color w:val="006AAC"/>
          <w:sz w:val="96"/>
          <w:szCs w:val="96"/>
        </w:rPr>
      </w:pPr>
      <w:r w:rsidRPr="00A731B3">
        <w:rPr>
          <w:rFonts w:ascii="Monotype Corsiva" w:hAnsi="Monotype Corsiva" w:cs="Arial Unicode MS"/>
          <w:color w:val="006AAC"/>
          <w:sz w:val="96"/>
          <w:szCs w:val="96"/>
        </w:rPr>
        <w:t>“МедСтомТорг”</w:t>
      </w:r>
    </w:p>
    <w:p w:rsidR="00B2500C" w:rsidRPr="00A731B3" w:rsidRDefault="00B2500C" w:rsidP="00AA58BD">
      <w:pPr>
        <w:spacing w:line="288" w:lineRule="auto"/>
        <w:ind w:firstLine="0"/>
        <w:jc w:val="center"/>
        <w:rPr>
          <w:color w:val="006AAC"/>
          <w:sz w:val="20"/>
          <w:szCs w:val="20"/>
        </w:rPr>
      </w:pPr>
      <w:r w:rsidRPr="00A731B3">
        <w:rPr>
          <w:color w:val="006AAC"/>
          <w:sz w:val="20"/>
          <w:szCs w:val="20"/>
        </w:rPr>
        <w:t>Лицензия на обслуживание медицинской техники №ФС-99-04-003045 от 08.09.2015</w:t>
      </w:r>
    </w:p>
    <w:p w:rsidR="00B2500C" w:rsidRPr="00A731B3" w:rsidRDefault="00B2500C" w:rsidP="00AA58BD">
      <w:pPr>
        <w:spacing w:line="288" w:lineRule="auto"/>
        <w:ind w:firstLine="0"/>
        <w:jc w:val="center"/>
        <w:rPr>
          <w:color w:val="006AAC"/>
          <w:sz w:val="20"/>
          <w:szCs w:val="20"/>
        </w:rPr>
      </w:pPr>
      <w:r w:rsidRPr="00A731B3">
        <w:rPr>
          <w:color w:val="006AAC"/>
          <w:sz w:val="20"/>
          <w:szCs w:val="20"/>
        </w:rPr>
        <w:t>Лицензия на работу с рентген-установками № 10.КЦ.01.002.Л.000071.08.09 от 14.08.2009</w:t>
      </w:r>
    </w:p>
    <w:p w:rsidR="00B00E55" w:rsidRPr="00A731B3" w:rsidRDefault="00B00E55" w:rsidP="00AA58BD">
      <w:pPr>
        <w:spacing w:line="288" w:lineRule="auto"/>
        <w:ind w:firstLine="0"/>
        <w:jc w:val="center"/>
        <w:rPr>
          <w:color w:val="006AAC"/>
          <w:sz w:val="20"/>
          <w:szCs w:val="20"/>
        </w:rPr>
      </w:pPr>
      <w:r w:rsidRPr="00A731B3">
        <w:rPr>
          <w:color w:val="006AAC"/>
          <w:sz w:val="20"/>
          <w:szCs w:val="20"/>
        </w:rPr>
        <w:t>185910,</w:t>
      </w:r>
      <w:r w:rsidR="0085683E" w:rsidRPr="00A731B3">
        <w:rPr>
          <w:color w:val="006AAC"/>
          <w:sz w:val="20"/>
          <w:szCs w:val="20"/>
        </w:rPr>
        <w:t xml:space="preserve"> </w:t>
      </w:r>
      <w:r w:rsidRPr="00A731B3">
        <w:rPr>
          <w:color w:val="006AAC"/>
          <w:sz w:val="20"/>
          <w:szCs w:val="20"/>
        </w:rPr>
        <w:t>г.</w:t>
      </w:r>
      <w:r w:rsidR="0085683E" w:rsidRPr="00694E53">
        <w:rPr>
          <w:color w:val="006AAC"/>
          <w:sz w:val="20"/>
          <w:szCs w:val="20"/>
        </w:rPr>
        <w:t xml:space="preserve"> </w:t>
      </w:r>
      <w:r w:rsidRPr="00A731B3">
        <w:rPr>
          <w:color w:val="006AAC"/>
          <w:sz w:val="20"/>
          <w:szCs w:val="20"/>
        </w:rPr>
        <w:t>Петрозаводск,</w:t>
      </w:r>
      <w:r w:rsidR="0085683E" w:rsidRPr="00A731B3">
        <w:rPr>
          <w:color w:val="006AAC"/>
          <w:sz w:val="20"/>
          <w:szCs w:val="20"/>
        </w:rPr>
        <w:t xml:space="preserve"> </w:t>
      </w:r>
      <w:r w:rsidRPr="00A731B3">
        <w:rPr>
          <w:color w:val="006AAC"/>
          <w:sz w:val="20"/>
          <w:szCs w:val="20"/>
        </w:rPr>
        <w:t>ул.</w:t>
      </w:r>
      <w:r w:rsidR="0085683E" w:rsidRPr="00A731B3">
        <w:rPr>
          <w:color w:val="006AAC"/>
          <w:sz w:val="20"/>
          <w:szCs w:val="20"/>
        </w:rPr>
        <w:t xml:space="preserve"> </w:t>
      </w:r>
      <w:r w:rsidRPr="00A731B3">
        <w:rPr>
          <w:color w:val="006AAC"/>
          <w:sz w:val="20"/>
          <w:szCs w:val="20"/>
        </w:rPr>
        <w:t>Володарского,</w:t>
      </w:r>
      <w:r w:rsidR="0085683E" w:rsidRPr="00A731B3">
        <w:rPr>
          <w:color w:val="006AAC"/>
          <w:sz w:val="20"/>
          <w:szCs w:val="20"/>
        </w:rPr>
        <w:t xml:space="preserve"> </w:t>
      </w:r>
      <w:r w:rsidRPr="00A731B3">
        <w:rPr>
          <w:color w:val="006AAC"/>
          <w:sz w:val="20"/>
          <w:szCs w:val="20"/>
        </w:rPr>
        <w:t>д.25</w:t>
      </w:r>
    </w:p>
    <w:p w:rsidR="00B2500C" w:rsidRPr="00694E53" w:rsidRDefault="00B00E55" w:rsidP="00AA58BD">
      <w:pPr>
        <w:pStyle w:val="1"/>
        <w:numPr>
          <w:ilvl w:val="0"/>
          <w:numId w:val="0"/>
        </w:numPr>
        <w:pBdr>
          <w:bottom w:val="single" w:sz="4" w:space="1" w:color="000000"/>
        </w:pBdr>
        <w:spacing w:line="288" w:lineRule="auto"/>
        <w:jc w:val="center"/>
        <w:rPr>
          <w:color w:val="006AAC"/>
          <w:sz w:val="20"/>
          <w:szCs w:val="20"/>
        </w:rPr>
      </w:pPr>
      <w:r w:rsidRPr="00A731B3">
        <w:rPr>
          <w:color w:val="006AAC"/>
          <w:sz w:val="20"/>
          <w:szCs w:val="20"/>
        </w:rPr>
        <w:t>(8142)</w:t>
      </w:r>
      <w:r w:rsidR="0085683E" w:rsidRPr="00A731B3">
        <w:rPr>
          <w:color w:val="006AAC"/>
          <w:sz w:val="20"/>
          <w:szCs w:val="20"/>
        </w:rPr>
        <w:t xml:space="preserve"> </w:t>
      </w:r>
      <w:r w:rsidRPr="00A731B3">
        <w:rPr>
          <w:color w:val="006AAC"/>
          <w:sz w:val="20"/>
          <w:szCs w:val="20"/>
        </w:rPr>
        <w:t>57-58-80,</w:t>
      </w:r>
      <w:r w:rsidR="0085683E" w:rsidRPr="00A731B3">
        <w:rPr>
          <w:color w:val="006AAC"/>
          <w:sz w:val="20"/>
          <w:szCs w:val="20"/>
        </w:rPr>
        <w:t xml:space="preserve"> </w:t>
      </w:r>
      <w:r w:rsidRPr="00A731B3">
        <w:rPr>
          <w:color w:val="006AAC"/>
          <w:sz w:val="20"/>
          <w:szCs w:val="20"/>
        </w:rPr>
        <w:t>57-74-34</w:t>
      </w:r>
      <w:r w:rsidR="0085683E" w:rsidRPr="00A731B3">
        <w:rPr>
          <w:color w:val="006AAC"/>
          <w:sz w:val="20"/>
          <w:szCs w:val="20"/>
        </w:rPr>
        <w:t xml:space="preserve"> </w:t>
      </w:r>
      <w:r w:rsidRPr="00A731B3">
        <w:rPr>
          <w:color w:val="006AAC"/>
          <w:sz w:val="20"/>
          <w:szCs w:val="20"/>
        </w:rPr>
        <w:t>(факс),</w:t>
      </w:r>
      <w:r w:rsidR="0085683E" w:rsidRPr="00A731B3">
        <w:rPr>
          <w:color w:val="006AAC"/>
          <w:sz w:val="20"/>
          <w:szCs w:val="20"/>
        </w:rPr>
        <w:t xml:space="preserve"> </w:t>
      </w:r>
      <w:r w:rsidRPr="00A731B3">
        <w:rPr>
          <w:color w:val="006AAC"/>
          <w:sz w:val="20"/>
          <w:szCs w:val="20"/>
        </w:rPr>
        <w:t>56-21-29</w:t>
      </w:r>
      <w:r w:rsidR="0085683E" w:rsidRPr="00A731B3">
        <w:rPr>
          <w:color w:val="006AAC"/>
          <w:sz w:val="20"/>
          <w:szCs w:val="20"/>
        </w:rPr>
        <w:t xml:space="preserve"> </w:t>
      </w:r>
      <w:r w:rsidRPr="00A731B3">
        <w:rPr>
          <w:color w:val="006AAC"/>
          <w:sz w:val="20"/>
          <w:szCs w:val="20"/>
        </w:rPr>
        <w:t>(бухгалтерия),</w:t>
      </w:r>
      <w:r w:rsidR="0085683E" w:rsidRPr="00A731B3">
        <w:rPr>
          <w:color w:val="006AAC"/>
          <w:sz w:val="20"/>
          <w:szCs w:val="20"/>
        </w:rPr>
        <w:t xml:space="preserve"> </w:t>
      </w:r>
      <w:proofErr w:type="spellStart"/>
      <w:r w:rsidRPr="00A731B3">
        <w:rPr>
          <w:color w:val="006AAC"/>
          <w:sz w:val="20"/>
          <w:szCs w:val="20"/>
          <w:lang w:val="en-US"/>
        </w:rPr>
        <w:t>medtech</w:t>
      </w:r>
      <w:proofErr w:type="spellEnd"/>
      <w:r w:rsidRPr="00694E53">
        <w:rPr>
          <w:color w:val="006AAC"/>
          <w:sz w:val="20"/>
          <w:szCs w:val="20"/>
        </w:rPr>
        <w:t>@</w:t>
      </w:r>
      <w:proofErr w:type="spellStart"/>
      <w:r w:rsidRPr="00A731B3">
        <w:rPr>
          <w:color w:val="006AAC"/>
          <w:sz w:val="20"/>
          <w:szCs w:val="20"/>
          <w:lang w:val="en-US"/>
        </w:rPr>
        <w:t>medstomtorg</w:t>
      </w:r>
      <w:proofErr w:type="spellEnd"/>
      <w:r w:rsidRPr="00694E53">
        <w:rPr>
          <w:color w:val="006AAC"/>
          <w:sz w:val="20"/>
          <w:szCs w:val="20"/>
        </w:rPr>
        <w:t>.</w:t>
      </w:r>
      <w:proofErr w:type="spellStart"/>
      <w:r w:rsidRPr="00A731B3">
        <w:rPr>
          <w:color w:val="006AAC"/>
          <w:sz w:val="20"/>
          <w:szCs w:val="20"/>
          <w:lang w:val="en-US"/>
        </w:rPr>
        <w:t>ru</w:t>
      </w:r>
      <w:proofErr w:type="spellEnd"/>
    </w:p>
    <w:p w:rsidR="00B2500C" w:rsidRPr="00694E53" w:rsidRDefault="00B2500C" w:rsidP="00B2500C"/>
    <w:p w:rsidR="004F036C" w:rsidRPr="00A731B3" w:rsidRDefault="004D69CE" w:rsidP="004F036C">
      <w:pPr>
        <w:jc w:val="right"/>
        <w:rPr>
          <w:i/>
          <w:sz w:val="20"/>
          <w:szCs w:val="20"/>
        </w:rPr>
      </w:pPr>
      <w:r w:rsidRPr="00A731B3">
        <w:rPr>
          <w:i/>
          <w:sz w:val="20"/>
          <w:szCs w:val="20"/>
        </w:rPr>
        <w:fldChar w:fldCharType="begin"/>
      </w:r>
      <w:r w:rsidRPr="00A731B3">
        <w:rPr>
          <w:i/>
          <w:sz w:val="20"/>
          <w:szCs w:val="20"/>
        </w:rPr>
        <w:instrText xml:space="preserve"> DATE \@ "dd.MM.yyyy" </w:instrText>
      </w:r>
      <w:r w:rsidRPr="00A731B3">
        <w:rPr>
          <w:i/>
          <w:sz w:val="20"/>
          <w:szCs w:val="20"/>
        </w:rPr>
        <w:fldChar w:fldCharType="separate"/>
      </w:r>
      <w:r w:rsidR="00C5645D">
        <w:rPr>
          <w:i/>
          <w:noProof/>
          <w:sz w:val="20"/>
          <w:szCs w:val="20"/>
        </w:rPr>
        <w:t>27.01.2019</w:t>
      </w:r>
      <w:r w:rsidRPr="00A731B3">
        <w:rPr>
          <w:i/>
          <w:sz w:val="20"/>
          <w:szCs w:val="20"/>
        </w:rPr>
        <w:fldChar w:fldCharType="end"/>
      </w:r>
      <w:r w:rsidR="004F036C" w:rsidRPr="00A731B3">
        <w:rPr>
          <w:i/>
          <w:sz w:val="20"/>
          <w:szCs w:val="20"/>
        </w:rPr>
        <w:t>.</w:t>
      </w:r>
    </w:p>
    <w:p w:rsidR="003401EE" w:rsidRPr="00A731B3" w:rsidRDefault="003401EE" w:rsidP="004F036C">
      <w:pPr>
        <w:jc w:val="right"/>
        <w:rPr>
          <w:i/>
          <w:sz w:val="20"/>
          <w:szCs w:val="20"/>
        </w:rPr>
      </w:pPr>
    </w:p>
    <w:p w:rsidR="00FE6844" w:rsidRPr="00A731B3" w:rsidRDefault="004E36CA" w:rsidP="00515ABA">
      <w:pPr>
        <w:jc w:val="center"/>
        <w:rPr>
          <w:b/>
          <w:sz w:val="28"/>
          <w:szCs w:val="28"/>
        </w:rPr>
      </w:pPr>
      <w:r w:rsidRPr="00A731B3">
        <w:rPr>
          <w:b/>
          <w:sz w:val="28"/>
          <w:szCs w:val="28"/>
        </w:rPr>
        <w:t>Коммерческое предложение</w:t>
      </w:r>
    </w:p>
    <w:p w:rsidR="00B50708" w:rsidRPr="00A731B3" w:rsidRDefault="00A731B3" w:rsidP="00B76574">
      <w:pPr>
        <w:jc w:val="center"/>
        <w:rPr>
          <w:b/>
          <w:sz w:val="24"/>
          <w:szCs w:val="24"/>
        </w:rPr>
      </w:pPr>
      <w:r w:rsidRPr="00A731B3">
        <w:rPr>
          <w:b/>
          <w:sz w:val="24"/>
          <w:szCs w:val="24"/>
        </w:rPr>
        <w:t xml:space="preserve">Портативная ультразвуковая система М7, </w:t>
      </w:r>
      <w:proofErr w:type="spellStart"/>
      <w:r w:rsidRPr="00A731B3">
        <w:rPr>
          <w:b/>
          <w:sz w:val="24"/>
          <w:szCs w:val="24"/>
          <w:lang w:val="en-US"/>
        </w:rPr>
        <w:t>Mindray</w:t>
      </w:r>
      <w:proofErr w:type="spellEnd"/>
      <w:r w:rsidRPr="00694E53">
        <w:rPr>
          <w:b/>
          <w:sz w:val="24"/>
          <w:szCs w:val="24"/>
        </w:rPr>
        <w:t xml:space="preserve">, </w:t>
      </w:r>
      <w:r w:rsidRPr="00A731B3">
        <w:rPr>
          <w:b/>
          <w:sz w:val="24"/>
          <w:szCs w:val="24"/>
        </w:rPr>
        <w:t>Китай</w:t>
      </w:r>
      <w:r w:rsidR="0031296B">
        <w:rPr>
          <w:noProof/>
          <w:lang w:eastAsia="ru-RU"/>
        </w:rPr>
        <w:drawing>
          <wp:inline distT="0" distB="0" distL="0" distR="0">
            <wp:extent cx="6008370" cy="4551322"/>
            <wp:effectExtent l="0" t="0" r="0" b="1905"/>
            <wp:docPr id="27" name="Рисунок 27" descr="Картинки по запросу mindray 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Картинки по запросу mindray m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455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31B3" w:rsidRPr="00A731B3" w:rsidRDefault="00A731B3" w:rsidP="00A731B3">
      <w:pPr>
        <w:rPr>
          <w:bCs/>
          <w:sz w:val="24"/>
          <w:szCs w:val="24"/>
        </w:rPr>
      </w:pPr>
      <w:r w:rsidRPr="00A731B3">
        <w:rPr>
          <w:bCs/>
          <w:sz w:val="24"/>
          <w:szCs w:val="24"/>
        </w:rPr>
        <w:t xml:space="preserve">Портативная переносная система цветной допплерографии премиум-класса М7 отличается самой высокой функциональностью. УЗ-сканер M7 оснащен специальным пакетом опций для кардиологических обследований и простым в использовании программным обеспечением для организации рабочего процесса. M7 является идеальным комплексным решением для удовлетворения потребностей кардиологов. </w:t>
      </w:r>
    </w:p>
    <w:p w:rsidR="00A731B3" w:rsidRPr="00A731B3" w:rsidRDefault="00A731B3" w:rsidP="00A731B3">
      <w:pPr>
        <w:rPr>
          <w:sz w:val="24"/>
          <w:szCs w:val="24"/>
        </w:rPr>
      </w:pPr>
    </w:p>
    <w:p w:rsidR="00A731B3" w:rsidRPr="00A731B3" w:rsidRDefault="00A731B3" w:rsidP="00A731B3">
      <w:pPr>
        <w:rPr>
          <w:b/>
          <w:bCs/>
          <w:sz w:val="24"/>
          <w:szCs w:val="24"/>
        </w:rPr>
      </w:pPr>
      <w:r w:rsidRPr="00A731B3">
        <w:rPr>
          <w:b/>
          <w:bCs/>
          <w:sz w:val="24"/>
          <w:szCs w:val="24"/>
        </w:rPr>
        <w:lastRenderedPageBreak/>
        <w:t>Функции</w:t>
      </w:r>
      <w:r w:rsidRPr="00A731B3">
        <w:rPr>
          <w:b/>
          <w:bCs/>
          <w:sz w:val="24"/>
          <w:szCs w:val="24"/>
        </w:rPr>
        <w:br/>
        <w:t xml:space="preserve">Датчики на основе технологии 3T </w:t>
      </w:r>
    </w:p>
    <w:p w:rsidR="00A731B3" w:rsidRPr="00A731B3" w:rsidRDefault="00A731B3" w:rsidP="00A731B3">
      <w:pPr>
        <w:rPr>
          <w:sz w:val="24"/>
          <w:szCs w:val="24"/>
        </w:rPr>
      </w:pPr>
      <w:r w:rsidRPr="00A731B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DACC58F" wp14:editId="2823C23D">
            <wp:simplePos x="0" y="0"/>
            <wp:positionH relativeFrom="column">
              <wp:posOffset>2473131</wp:posOffset>
            </wp:positionH>
            <wp:positionV relativeFrom="paragraph">
              <wp:posOffset>19657</wp:posOffset>
            </wp:positionV>
            <wp:extent cx="3856383" cy="3140958"/>
            <wp:effectExtent l="0" t="0" r="0" b="2540"/>
            <wp:wrapSquare wrapText="bothSides"/>
            <wp:docPr id="25" name="Рисунок 25" descr="http://res.mindray.com/ProductPic/Index/EN/2016-07-12/2551788a-7609-43a6-ad63-d1fcb07005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fcd028-18d6-41fd-15d1-c36cd64276e1" descr="http://res.mindray.com/ProductPic/Index/EN/2016-07-12/2551788a-7609-43a6-ad63-d1fcb07005c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15" r="13857"/>
                    <a:stretch/>
                  </pic:blipFill>
                  <pic:spPr bwMode="auto">
                    <a:xfrm>
                      <a:off x="0" y="0"/>
                      <a:ext cx="3856383" cy="314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731B3">
        <w:rPr>
          <w:sz w:val="24"/>
          <w:szCs w:val="24"/>
        </w:rPr>
        <w:t xml:space="preserve">Датчики созданы на основе технологии, запатентованной компанией </w:t>
      </w:r>
      <w:proofErr w:type="spellStart"/>
      <w:r w:rsidRPr="00A731B3">
        <w:rPr>
          <w:sz w:val="24"/>
          <w:szCs w:val="24"/>
        </w:rPr>
        <w:t>Mindray</w:t>
      </w:r>
      <w:proofErr w:type="spellEnd"/>
      <w:r w:rsidRPr="00A731B3">
        <w:rPr>
          <w:sz w:val="24"/>
          <w:szCs w:val="24"/>
        </w:rPr>
        <w:t>, и обеспечивают увеличение пропускной способности и эффективности передачи сигнала.</w:t>
      </w:r>
      <w:r w:rsidRPr="00A731B3">
        <w:rPr>
          <w:sz w:val="24"/>
          <w:szCs w:val="24"/>
        </w:rPr>
        <w:br/>
        <w:t>· Данная технология обеспечивает повышение чувствительности, увеличение пропускной способности, а также улучшение соотношения сигнал/шум</w:t>
      </w:r>
      <w:r w:rsidRPr="00A731B3">
        <w:rPr>
          <w:sz w:val="24"/>
          <w:szCs w:val="24"/>
        </w:rPr>
        <w:br/>
        <w:t xml:space="preserve">· Технология </w:t>
      </w:r>
      <w:proofErr w:type="spellStart"/>
      <w:r w:rsidRPr="00A731B3">
        <w:rPr>
          <w:sz w:val="24"/>
          <w:szCs w:val="24"/>
        </w:rPr>
        <w:t>total-cut</w:t>
      </w:r>
      <w:proofErr w:type="spellEnd"/>
      <w:r w:rsidRPr="00A731B3">
        <w:rPr>
          <w:sz w:val="24"/>
          <w:szCs w:val="24"/>
        </w:rPr>
        <w:t xml:space="preserve"> обеспечивает снижение уровня переходных помех, улучшает направленность, а также увеличивает латеральное разрешение</w:t>
      </w:r>
      <w:r w:rsidRPr="00A731B3">
        <w:rPr>
          <w:sz w:val="24"/>
          <w:szCs w:val="24"/>
        </w:rPr>
        <w:br/>
        <w:t xml:space="preserve">· Терморегулирующая конструкция улучшает передачу акустического сигнала </w:t>
      </w:r>
    </w:p>
    <w:p w:rsidR="00A731B3" w:rsidRPr="00A731B3" w:rsidRDefault="00A731B3" w:rsidP="00A731B3">
      <w:pPr>
        <w:rPr>
          <w:sz w:val="24"/>
          <w:szCs w:val="24"/>
        </w:rPr>
      </w:pPr>
      <w:r w:rsidRPr="00A731B3">
        <w:rPr>
          <w:noProof/>
          <w:sz w:val="24"/>
          <w:szCs w:val="24"/>
          <w:lang w:eastAsia="ru-RU"/>
        </w:rPr>
        <w:drawing>
          <wp:inline distT="0" distB="0" distL="0" distR="0">
            <wp:extent cx="5716905" cy="1964055"/>
            <wp:effectExtent l="0" t="0" r="0" b="0"/>
            <wp:docPr id="24" name="Рисунок 24" descr="http://res.mindray.com/ProductPic/Index/EN/2016-07-09/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73c08b-9c0f-6e97-58ff-00939c64c118" descr="http://res.mindray.com/ProductPic/Index/EN/2016-07-09/ca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1B3" w:rsidRPr="00A731B3" w:rsidRDefault="00A731B3" w:rsidP="00A731B3">
      <w:pPr>
        <w:rPr>
          <w:b/>
          <w:bCs/>
          <w:sz w:val="24"/>
          <w:szCs w:val="24"/>
        </w:rPr>
      </w:pPr>
      <w:r w:rsidRPr="00A731B3">
        <w:rPr>
          <w:b/>
          <w:bCs/>
          <w:sz w:val="24"/>
          <w:szCs w:val="24"/>
        </w:rPr>
        <w:t xml:space="preserve">PSHITM (гармоническая визуализация с фазовым сдвигом) </w:t>
      </w:r>
    </w:p>
    <w:p w:rsidR="00A731B3" w:rsidRPr="00A731B3" w:rsidRDefault="00A731B3" w:rsidP="00A731B3">
      <w:pPr>
        <w:rPr>
          <w:sz w:val="24"/>
          <w:szCs w:val="24"/>
        </w:rPr>
      </w:pPr>
      <w:r w:rsidRPr="00A731B3">
        <w:rPr>
          <w:sz w:val="24"/>
          <w:szCs w:val="24"/>
        </w:rPr>
        <w:t xml:space="preserve">Изолированная гармоническая визуализация для улучшения контрастного разрешения, обеспечивающая более четкое изображение с превосходным пространственным разрешением и меньшим уровнем шума </w:t>
      </w:r>
    </w:p>
    <w:p w:rsidR="00A731B3" w:rsidRPr="00A731B3" w:rsidRDefault="00A731B3" w:rsidP="00A731B3">
      <w:pPr>
        <w:rPr>
          <w:b/>
          <w:bCs/>
          <w:sz w:val="24"/>
          <w:szCs w:val="24"/>
        </w:rPr>
      </w:pPr>
      <w:proofErr w:type="spellStart"/>
      <w:proofErr w:type="gramStart"/>
      <w:r w:rsidRPr="00A731B3">
        <w:rPr>
          <w:b/>
          <w:bCs/>
          <w:sz w:val="24"/>
          <w:szCs w:val="24"/>
        </w:rPr>
        <w:t>iBeamTM</w:t>
      </w:r>
      <w:proofErr w:type="spellEnd"/>
      <w:r w:rsidRPr="00A731B3">
        <w:rPr>
          <w:b/>
          <w:bCs/>
          <w:sz w:val="24"/>
          <w:szCs w:val="24"/>
        </w:rPr>
        <w:t>(</w:t>
      </w:r>
      <w:proofErr w:type="gramEnd"/>
      <w:r w:rsidRPr="00A731B3">
        <w:rPr>
          <w:b/>
          <w:bCs/>
          <w:sz w:val="24"/>
          <w:szCs w:val="24"/>
        </w:rPr>
        <w:t xml:space="preserve">визуализация с частичным </w:t>
      </w:r>
      <w:proofErr w:type="spellStart"/>
      <w:r w:rsidRPr="00A731B3">
        <w:rPr>
          <w:b/>
          <w:bCs/>
          <w:sz w:val="24"/>
          <w:szCs w:val="24"/>
        </w:rPr>
        <w:t>компаундингом</w:t>
      </w:r>
      <w:proofErr w:type="spellEnd"/>
      <w:r w:rsidRPr="00A731B3">
        <w:rPr>
          <w:b/>
          <w:bCs/>
          <w:sz w:val="24"/>
          <w:szCs w:val="24"/>
        </w:rPr>
        <w:t xml:space="preserve">) </w:t>
      </w:r>
    </w:p>
    <w:p w:rsidR="00A731B3" w:rsidRPr="00A731B3" w:rsidRDefault="00A731B3" w:rsidP="00A731B3">
      <w:pPr>
        <w:rPr>
          <w:sz w:val="24"/>
          <w:szCs w:val="24"/>
        </w:rPr>
      </w:pPr>
      <w:r w:rsidRPr="00A731B3">
        <w:rPr>
          <w:sz w:val="24"/>
          <w:szCs w:val="24"/>
        </w:rPr>
        <w:t xml:space="preserve">Позволяет использовать несколько углов сканирования для формирования единого изображения, что приводит к увеличению контрастного разрешения и улучшению визуализации. </w:t>
      </w:r>
    </w:p>
    <w:p w:rsidR="00A731B3" w:rsidRPr="00A731B3" w:rsidRDefault="00A731B3" w:rsidP="00A731B3">
      <w:pPr>
        <w:rPr>
          <w:b/>
          <w:bCs/>
          <w:sz w:val="24"/>
          <w:szCs w:val="24"/>
        </w:rPr>
      </w:pPr>
      <w:proofErr w:type="spellStart"/>
      <w:r w:rsidRPr="00A731B3">
        <w:rPr>
          <w:b/>
          <w:bCs/>
          <w:sz w:val="24"/>
          <w:szCs w:val="24"/>
        </w:rPr>
        <w:t>iClearTM</w:t>
      </w:r>
      <w:proofErr w:type="spellEnd"/>
      <w:r w:rsidRPr="00A731B3">
        <w:rPr>
          <w:b/>
          <w:bCs/>
          <w:sz w:val="24"/>
          <w:szCs w:val="24"/>
        </w:rPr>
        <w:t xml:space="preserve"> (визуализация с подавлением зернистости) </w:t>
      </w:r>
    </w:p>
    <w:p w:rsidR="00A731B3" w:rsidRPr="00A731B3" w:rsidRDefault="00A731B3" w:rsidP="00A731B3">
      <w:pPr>
        <w:rPr>
          <w:sz w:val="24"/>
          <w:szCs w:val="24"/>
        </w:rPr>
      </w:pPr>
      <w:r w:rsidRPr="00A731B3">
        <w:rPr>
          <w:sz w:val="24"/>
          <w:szCs w:val="24"/>
        </w:rPr>
        <w:t>Позволяет улучшить качество изображения, основываясь на автоматич</w:t>
      </w:r>
      <w:r>
        <w:rPr>
          <w:sz w:val="24"/>
          <w:szCs w:val="24"/>
        </w:rPr>
        <w:t xml:space="preserve">еском распознавании </w:t>
      </w:r>
      <w:proofErr w:type="gramStart"/>
      <w:r>
        <w:rPr>
          <w:sz w:val="24"/>
          <w:szCs w:val="24"/>
        </w:rPr>
        <w:t>структур.</w:t>
      </w:r>
      <w:r>
        <w:rPr>
          <w:sz w:val="24"/>
          <w:szCs w:val="24"/>
        </w:rPr>
        <w:br/>
        <w:t>·</w:t>
      </w:r>
      <w:proofErr w:type="gramEnd"/>
      <w:r>
        <w:rPr>
          <w:sz w:val="24"/>
          <w:szCs w:val="24"/>
        </w:rPr>
        <w:t xml:space="preserve"> </w:t>
      </w:r>
      <w:r w:rsidRPr="00A731B3">
        <w:rPr>
          <w:sz w:val="24"/>
          <w:szCs w:val="24"/>
        </w:rPr>
        <w:t xml:space="preserve">Более четкие края и контуры </w:t>
      </w:r>
    </w:p>
    <w:p w:rsidR="00A731B3" w:rsidRPr="00A731B3" w:rsidRDefault="00A731B3" w:rsidP="00A731B3">
      <w:pPr>
        <w:rPr>
          <w:sz w:val="24"/>
          <w:szCs w:val="24"/>
        </w:rPr>
      </w:pPr>
      <w:r>
        <w:rPr>
          <w:sz w:val="24"/>
          <w:szCs w:val="24"/>
        </w:rPr>
        <w:t xml:space="preserve">· </w:t>
      </w:r>
      <w:r w:rsidRPr="00A731B3">
        <w:rPr>
          <w:sz w:val="24"/>
          <w:szCs w:val="24"/>
        </w:rPr>
        <w:t xml:space="preserve">Плавное и однородное отображение тканей </w:t>
      </w:r>
    </w:p>
    <w:p w:rsidR="00A731B3" w:rsidRPr="00A731B3" w:rsidRDefault="00A731B3" w:rsidP="00A731B3">
      <w:pPr>
        <w:rPr>
          <w:sz w:val="24"/>
          <w:szCs w:val="24"/>
        </w:rPr>
      </w:pPr>
      <w:r>
        <w:rPr>
          <w:sz w:val="24"/>
          <w:szCs w:val="24"/>
        </w:rPr>
        <w:t xml:space="preserve">· </w:t>
      </w:r>
      <w:r w:rsidRPr="00A731B3">
        <w:rPr>
          <w:sz w:val="24"/>
          <w:szCs w:val="24"/>
        </w:rPr>
        <w:t xml:space="preserve">Снижение зернистости в «областях без эхосигнала» </w:t>
      </w:r>
    </w:p>
    <w:p w:rsidR="00A731B3" w:rsidRPr="00A731B3" w:rsidRDefault="00A731B3" w:rsidP="00A731B3">
      <w:pPr>
        <w:rPr>
          <w:b/>
          <w:bCs/>
          <w:sz w:val="24"/>
          <w:szCs w:val="24"/>
        </w:rPr>
      </w:pPr>
      <w:r w:rsidRPr="00A731B3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742DFC5" wp14:editId="1B8F63D5">
            <wp:simplePos x="0" y="0"/>
            <wp:positionH relativeFrom="column">
              <wp:posOffset>3220333</wp:posOffset>
            </wp:positionH>
            <wp:positionV relativeFrom="paragraph">
              <wp:posOffset>0</wp:posOffset>
            </wp:positionV>
            <wp:extent cx="3187430" cy="2282024"/>
            <wp:effectExtent l="0" t="0" r="0" b="4445"/>
            <wp:wrapSquare wrapText="bothSides"/>
            <wp:docPr id="23" name="Рисунок 23" descr="http://res.mindray.com/ProductPic/Index/RU/2016-09-09/08e08833-e7af-4f56-8f2e-da6c554e2f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756bf6-20af-82be-3efa-4436b2aeedf5" descr="http://res.mindray.com/ProductPic/Index/RU/2016-09-09/08e08833-e7af-4f56-8f2e-da6c554e2fa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4" t="9857" r="24514" b="6929"/>
                    <a:stretch/>
                  </pic:blipFill>
                  <pic:spPr bwMode="auto">
                    <a:xfrm>
                      <a:off x="0" y="0"/>
                      <a:ext cx="3187430" cy="228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731B3">
        <w:rPr>
          <w:b/>
          <w:bCs/>
          <w:sz w:val="24"/>
          <w:szCs w:val="24"/>
        </w:rPr>
        <w:t xml:space="preserve">Формирование мульти-луча </w:t>
      </w:r>
    </w:p>
    <w:p w:rsidR="00A731B3" w:rsidRPr="00A731B3" w:rsidRDefault="00A731B3" w:rsidP="00A731B3">
      <w:pPr>
        <w:rPr>
          <w:sz w:val="24"/>
          <w:szCs w:val="24"/>
        </w:rPr>
      </w:pPr>
      <w:r w:rsidRPr="00A731B3">
        <w:rPr>
          <w:sz w:val="24"/>
          <w:szCs w:val="24"/>
        </w:rPr>
        <w:t xml:space="preserve">Увеличение скорости обработки сигнала от одного луча до 8 раз, что позволяет достигать превосходного разрешения по времени и более высокой частоты кадров. </w:t>
      </w:r>
    </w:p>
    <w:p w:rsidR="00A731B3" w:rsidRPr="00A731B3" w:rsidRDefault="00A731B3" w:rsidP="00A731B3">
      <w:pPr>
        <w:rPr>
          <w:b/>
          <w:bCs/>
          <w:sz w:val="24"/>
          <w:szCs w:val="24"/>
        </w:rPr>
      </w:pPr>
      <w:r w:rsidRPr="00A731B3">
        <w:rPr>
          <w:b/>
          <w:bCs/>
          <w:sz w:val="24"/>
          <w:szCs w:val="24"/>
        </w:rPr>
        <w:t xml:space="preserve">Стресс-эхокардиография </w:t>
      </w:r>
    </w:p>
    <w:p w:rsidR="00A731B3" w:rsidRPr="00A731B3" w:rsidRDefault="00A731B3" w:rsidP="00A731B3">
      <w:pPr>
        <w:rPr>
          <w:sz w:val="24"/>
          <w:szCs w:val="24"/>
        </w:rPr>
      </w:pPr>
      <w:r w:rsidRPr="00A731B3">
        <w:rPr>
          <w:sz w:val="24"/>
          <w:szCs w:val="24"/>
        </w:rPr>
        <w:t xml:space="preserve">Обеспечивает точное измерение функции миокарда в ответ на внешний стресс или лекарственный препарат. </w:t>
      </w:r>
    </w:p>
    <w:p w:rsidR="00A731B3" w:rsidRPr="00A731B3" w:rsidRDefault="00A731B3" w:rsidP="00A731B3">
      <w:pPr>
        <w:rPr>
          <w:sz w:val="24"/>
          <w:szCs w:val="24"/>
        </w:rPr>
      </w:pPr>
      <w:r w:rsidRPr="00A731B3">
        <w:rPr>
          <w:sz w:val="24"/>
          <w:szCs w:val="24"/>
        </w:rPr>
        <w:br/>
      </w:r>
      <w:r w:rsidRPr="00A731B3">
        <w:rPr>
          <w:noProof/>
          <w:sz w:val="24"/>
          <w:szCs w:val="24"/>
          <w:lang w:eastAsia="ru-RU"/>
        </w:rPr>
        <w:drawing>
          <wp:inline distT="0" distB="0" distL="0" distR="0">
            <wp:extent cx="6448425" cy="1924050"/>
            <wp:effectExtent l="0" t="0" r="9525" b="0"/>
            <wp:docPr id="22" name="Рисунок 22" descr="http://res.mindray.com/ProductPic/Index/EN/2016-07-09/1830f6af-a2a5-4f0e-b280-b8e940f81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a824bd-c54d-12eb-2e03-d9f9e4c31df3" descr="http://res.mindray.com/ProductPic/Index/EN/2016-07-09/1830f6af-a2a5-4f0e-b280-b8e940f8187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1B3" w:rsidRPr="00A731B3" w:rsidRDefault="0031296B" w:rsidP="00A731B3">
      <w:pPr>
        <w:rPr>
          <w:sz w:val="24"/>
          <w:szCs w:val="24"/>
        </w:rPr>
      </w:pPr>
      <w:r w:rsidRPr="00A731B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5C757A8" wp14:editId="6B7A9249">
            <wp:simplePos x="0" y="0"/>
            <wp:positionH relativeFrom="column">
              <wp:posOffset>3290515</wp:posOffset>
            </wp:positionH>
            <wp:positionV relativeFrom="paragraph">
              <wp:posOffset>106598</wp:posOffset>
            </wp:positionV>
            <wp:extent cx="3007360" cy="2425065"/>
            <wp:effectExtent l="0" t="0" r="2540" b="0"/>
            <wp:wrapSquare wrapText="bothSides"/>
            <wp:docPr id="21" name="Рисунок 21" descr="http://res.mindray.com/ProductPic/Index/EN/2016-07-09/b2bca82c-a7b6-45b3-b58d-39d9dd8ccd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43b7bb-1a0e-d740-c794-ba340ad01551" descr="http://res.mindray.com/ProductPic/Index/EN/2016-07-09/b2bca82c-a7b6-45b3-b58d-39d9dd8ccd1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31B3" w:rsidRPr="00A731B3" w:rsidRDefault="00A731B3" w:rsidP="00A731B3">
      <w:pPr>
        <w:rPr>
          <w:b/>
          <w:bCs/>
          <w:sz w:val="24"/>
          <w:szCs w:val="24"/>
        </w:rPr>
      </w:pPr>
      <w:proofErr w:type="spellStart"/>
      <w:r w:rsidRPr="00A731B3">
        <w:rPr>
          <w:b/>
          <w:bCs/>
          <w:sz w:val="24"/>
          <w:szCs w:val="24"/>
        </w:rPr>
        <w:t>Free</w:t>
      </w:r>
      <w:proofErr w:type="spellEnd"/>
      <w:r w:rsidRPr="00A731B3">
        <w:rPr>
          <w:b/>
          <w:bCs/>
          <w:sz w:val="24"/>
          <w:szCs w:val="24"/>
        </w:rPr>
        <w:t xml:space="preserve"> </w:t>
      </w:r>
      <w:proofErr w:type="spellStart"/>
      <w:r w:rsidRPr="00A731B3">
        <w:rPr>
          <w:b/>
          <w:bCs/>
          <w:sz w:val="24"/>
          <w:szCs w:val="24"/>
        </w:rPr>
        <w:t>Xros</w:t>
      </w:r>
      <w:proofErr w:type="spellEnd"/>
      <w:r w:rsidRPr="00A731B3">
        <w:rPr>
          <w:b/>
          <w:bCs/>
          <w:sz w:val="24"/>
          <w:szCs w:val="24"/>
        </w:rPr>
        <w:t xml:space="preserve"> MTM </w:t>
      </w:r>
    </w:p>
    <w:p w:rsidR="00A731B3" w:rsidRPr="00A731B3" w:rsidRDefault="00A731B3" w:rsidP="00A731B3">
      <w:pPr>
        <w:rPr>
          <w:sz w:val="24"/>
          <w:szCs w:val="24"/>
        </w:rPr>
      </w:pPr>
      <w:r w:rsidRPr="00A731B3">
        <w:rPr>
          <w:sz w:val="24"/>
          <w:szCs w:val="24"/>
        </w:rPr>
        <w:t>Анатомический М-</w:t>
      </w:r>
      <w:proofErr w:type="spellStart"/>
      <w:r w:rsidRPr="00A731B3">
        <w:rPr>
          <w:sz w:val="24"/>
          <w:szCs w:val="24"/>
        </w:rPr>
        <w:t>режим.Позволяет</w:t>
      </w:r>
      <w:proofErr w:type="spellEnd"/>
      <w:r w:rsidRPr="00A731B3">
        <w:rPr>
          <w:sz w:val="24"/>
          <w:szCs w:val="24"/>
        </w:rPr>
        <w:t xml:space="preserve"> получить точные анатомические измерения посредством свободного размещения линий М-режима под любым углом. Оптимальное качество изображения достигается с помощью одновременного использования до 3 линий М-режима. </w:t>
      </w:r>
    </w:p>
    <w:p w:rsidR="00A731B3" w:rsidRPr="00A731B3" w:rsidRDefault="00A731B3" w:rsidP="00A731B3">
      <w:pPr>
        <w:rPr>
          <w:b/>
          <w:bCs/>
          <w:sz w:val="24"/>
          <w:szCs w:val="24"/>
        </w:rPr>
      </w:pPr>
      <w:r w:rsidRPr="00A731B3">
        <w:rPr>
          <w:b/>
          <w:bCs/>
          <w:sz w:val="24"/>
          <w:szCs w:val="24"/>
        </w:rPr>
        <w:t xml:space="preserve">Визуализация в режиме тканевой допплерографии (TDI) </w:t>
      </w:r>
    </w:p>
    <w:p w:rsidR="00A731B3" w:rsidRPr="00A731B3" w:rsidRDefault="00A731B3" w:rsidP="00A731B3">
      <w:pPr>
        <w:rPr>
          <w:sz w:val="24"/>
          <w:szCs w:val="24"/>
        </w:rPr>
      </w:pPr>
      <w:r w:rsidRPr="00A731B3">
        <w:rPr>
          <w:sz w:val="24"/>
          <w:szCs w:val="24"/>
        </w:rPr>
        <w:t xml:space="preserve">Исследование в режиме тканевой допплерографии позволяет определять количественные показатели движения и функционирования сердечной мышцы, предоставляет полный спектр режимов тканевого </w:t>
      </w:r>
      <w:proofErr w:type="spellStart"/>
      <w:r w:rsidRPr="00A731B3">
        <w:rPr>
          <w:sz w:val="24"/>
          <w:szCs w:val="24"/>
        </w:rPr>
        <w:t>допплера</w:t>
      </w:r>
      <w:proofErr w:type="spellEnd"/>
      <w:r w:rsidRPr="00A731B3">
        <w:rPr>
          <w:sz w:val="24"/>
          <w:szCs w:val="24"/>
        </w:rPr>
        <w:t xml:space="preserve"> для уменьшения времени и повышения точности ультразвуковой диагностики. </w:t>
      </w:r>
      <w:r w:rsidRPr="00A731B3">
        <w:rPr>
          <w:sz w:val="24"/>
          <w:szCs w:val="24"/>
        </w:rPr>
        <w:br/>
      </w:r>
      <w:r w:rsidRPr="00A731B3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90435" cy="3792773"/>
            <wp:effectExtent l="0" t="0" r="0" b="0"/>
            <wp:docPr id="20" name="Рисунок 20" descr="http://res.mindray.com/ProductPic/Index/EN/2016-07-09/c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115b59-7b1e-b2fa-1880-c61bdac84fce" descr="http://res.mindray.com/ProductPic/Index/EN/2016-07-09/ca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119" cy="381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1B3" w:rsidRPr="00A731B3" w:rsidRDefault="00A731B3" w:rsidP="00A731B3">
      <w:pPr>
        <w:rPr>
          <w:b/>
          <w:bCs/>
          <w:sz w:val="24"/>
          <w:szCs w:val="24"/>
        </w:rPr>
      </w:pPr>
      <w:r w:rsidRPr="00A731B3">
        <w:rPr>
          <w:b/>
          <w:bCs/>
          <w:sz w:val="24"/>
          <w:szCs w:val="24"/>
        </w:rPr>
        <w:t xml:space="preserve">Количественный анализ визуализация в режиме тканевой допплерографии (TDI) </w:t>
      </w:r>
    </w:p>
    <w:p w:rsidR="00A731B3" w:rsidRPr="00A731B3" w:rsidRDefault="00A731B3" w:rsidP="00A731B3">
      <w:pPr>
        <w:rPr>
          <w:sz w:val="24"/>
          <w:szCs w:val="24"/>
        </w:rPr>
      </w:pPr>
      <w:r w:rsidRPr="00A731B3">
        <w:rPr>
          <w:noProof/>
          <w:sz w:val="24"/>
          <w:szCs w:val="24"/>
          <w:lang w:eastAsia="ru-RU"/>
        </w:rPr>
        <w:drawing>
          <wp:inline distT="0" distB="0" distL="0" distR="0">
            <wp:extent cx="3029585" cy="2258060"/>
            <wp:effectExtent l="0" t="0" r="0" b="8890"/>
            <wp:docPr id="19" name="Рисунок 19" descr="http://res.mindray.com/ProductPic/Index/EN/2016-07-09/c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e5d641-c201-e337-01b5-aea0ceb3351a" descr="http://res.mindray.com/ProductPic/Index/EN/2016-07-09/ca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1B3" w:rsidRPr="00A731B3" w:rsidRDefault="00A731B3" w:rsidP="00A731B3">
      <w:pPr>
        <w:rPr>
          <w:sz w:val="24"/>
          <w:szCs w:val="24"/>
        </w:rPr>
      </w:pPr>
    </w:p>
    <w:p w:rsidR="00A731B3" w:rsidRPr="00A731B3" w:rsidRDefault="0031296B" w:rsidP="00A731B3">
      <w:pPr>
        <w:rPr>
          <w:b/>
          <w:bCs/>
          <w:sz w:val="24"/>
          <w:szCs w:val="24"/>
        </w:rPr>
      </w:pPr>
      <w:r w:rsidRPr="00A731B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BB1D4C6" wp14:editId="203CA6C5">
            <wp:simplePos x="0" y="0"/>
            <wp:positionH relativeFrom="column">
              <wp:posOffset>3106724</wp:posOffset>
            </wp:positionH>
            <wp:positionV relativeFrom="paragraph">
              <wp:posOffset>205188</wp:posOffset>
            </wp:positionV>
            <wp:extent cx="3246755" cy="2098675"/>
            <wp:effectExtent l="0" t="0" r="0" b="0"/>
            <wp:wrapSquare wrapText="bothSides"/>
            <wp:docPr id="18" name="Рисунок 18" descr="http://res.mindray.com/ProductPic/Index/EN/2016-07-09/c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e98ea7-dd1e-dfc8-cd4c-2fab970c607e" descr="http://res.mindray.com/ProductPic/Index/EN/2016-07-09/ca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731B3" w:rsidRPr="00A731B3">
        <w:rPr>
          <w:b/>
          <w:bCs/>
          <w:sz w:val="24"/>
          <w:szCs w:val="24"/>
        </w:rPr>
        <w:t>Free</w:t>
      </w:r>
      <w:proofErr w:type="spellEnd"/>
      <w:r w:rsidR="00A731B3" w:rsidRPr="00A731B3">
        <w:rPr>
          <w:b/>
          <w:bCs/>
          <w:sz w:val="24"/>
          <w:szCs w:val="24"/>
        </w:rPr>
        <w:t xml:space="preserve"> </w:t>
      </w:r>
      <w:proofErr w:type="spellStart"/>
      <w:r w:rsidR="00A731B3" w:rsidRPr="00A731B3">
        <w:rPr>
          <w:b/>
          <w:bCs/>
          <w:sz w:val="24"/>
          <w:szCs w:val="24"/>
        </w:rPr>
        <w:t>Xros</w:t>
      </w:r>
      <w:proofErr w:type="spellEnd"/>
      <w:r w:rsidR="00A731B3" w:rsidRPr="00A731B3">
        <w:rPr>
          <w:b/>
          <w:bCs/>
          <w:sz w:val="24"/>
          <w:szCs w:val="24"/>
        </w:rPr>
        <w:t xml:space="preserve"> CMTM </w:t>
      </w:r>
    </w:p>
    <w:p w:rsidR="00A731B3" w:rsidRPr="00A731B3" w:rsidRDefault="00A731B3" w:rsidP="00A731B3">
      <w:pPr>
        <w:rPr>
          <w:sz w:val="24"/>
          <w:szCs w:val="24"/>
        </w:rPr>
      </w:pPr>
      <w:r w:rsidRPr="00A731B3">
        <w:rPr>
          <w:sz w:val="24"/>
          <w:szCs w:val="24"/>
        </w:rPr>
        <w:t xml:space="preserve">Огибающий (нелинейный) М-режим. Позволяет получить полную информацию о движении сердечной мышцы в различных фазах сокращения и одновременно определять степень синхронизации миокарда. Точность результатов обеспечивается высокой частотой кадров. </w:t>
      </w:r>
    </w:p>
    <w:p w:rsidR="00A731B3" w:rsidRPr="00A731B3" w:rsidRDefault="00A731B3" w:rsidP="00A731B3">
      <w:pPr>
        <w:rPr>
          <w:b/>
          <w:bCs/>
          <w:sz w:val="24"/>
          <w:szCs w:val="24"/>
        </w:rPr>
      </w:pPr>
      <w:r w:rsidRPr="00A731B3">
        <w:rPr>
          <w:b/>
          <w:bCs/>
          <w:sz w:val="24"/>
          <w:szCs w:val="24"/>
        </w:rPr>
        <w:t>Выполнение рабочих операций</w:t>
      </w:r>
      <w:r w:rsidRPr="00A731B3">
        <w:rPr>
          <w:b/>
          <w:bCs/>
          <w:sz w:val="24"/>
          <w:szCs w:val="24"/>
        </w:rPr>
        <w:br/>
      </w:r>
      <w:proofErr w:type="spellStart"/>
      <w:r w:rsidRPr="00A731B3">
        <w:rPr>
          <w:b/>
          <w:bCs/>
          <w:sz w:val="24"/>
          <w:szCs w:val="24"/>
        </w:rPr>
        <w:t>iTouchTM</w:t>
      </w:r>
      <w:proofErr w:type="spellEnd"/>
      <w:r w:rsidRPr="00A731B3">
        <w:rPr>
          <w:b/>
          <w:bCs/>
          <w:sz w:val="24"/>
          <w:szCs w:val="24"/>
        </w:rPr>
        <w:t xml:space="preserve"> (автоматическая оптимизация изображения) </w:t>
      </w:r>
    </w:p>
    <w:p w:rsidR="00A731B3" w:rsidRPr="00A731B3" w:rsidRDefault="00A731B3" w:rsidP="00A731B3">
      <w:pPr>
        <w:rPr>
          <w:sz w:val="24"/>
          <w:szCs w:val="24"/>
        </w:rPr>
      </w:pPr>
      <w:r w:rsidRPr="00A731B3">
        <w:rPr>
          <w:sz w:val="24"/>
          <w:szCs w:val="24"/>
        </w:rPr>
        <w:t xml:space="preserve">Позволяет выполнять мгновенную автоматическую оптимизацию изображения в режимах В, при цветовом и импульсно-волновом </w:t>
      </w:r>
      <w:proofErr w:type="spellStart"/>
      <w:r w:rsidRPr="00A731B3">
        <w:rPr>
          <w:sz w:val="24"/>
          <w:szCs w:val="24"/>
        </w:rPr>
        <w:t>допплере</w:t>
      </w:r>
      <w:proofErr w:type="spellEnd"/>
      <w:r w:rsidRPr="00A731B3">
        <w:rPr>
          <w:sz w:val="24"/>
          <w:szCs w:val="24"/>
        </w:rPr>
        <w:t xml:space="preserve"> (PW) нажатием одной клавиши. </w:t>
      </w:r>
    </w:p>
    <w:p w:rsidR="00A731B3" w:rsidRPr="00A731B3" w:rsidRDefault="00A731B3" w:rsidP="00A731B3">
      <w:pPr>
        <w:rPr>
          <w:sz w:val="24"/>
          <w:szCs w:val="24"/>
        </w:rPr>
      </w:pPr>
      <w:r w:rsidRPr="00A731B3">
        <w:rPr>
          <w:sz w:val="24"/>
          <w:szCs w:val="24"/>
        </w:rPr>
        <w:lastRenderedPageBreak/>
        <w:br/>
      </w:r>
      <w:r w:rsidRPr="00A731B3">
        <w:rPr>
          <w:noProof/>
          <w:sz w:val="24"/>
          <w:szCs w:val="24"/>
          <w:lang w:eastAsia="ru-RU"/>
        </w:rPr>
        <w:drawing>
          <wp:inline distT="0" distB="0" distL="0" distR="0">
            <wp:extent cx="4961890" cy="1955800"/>
            <wp:effectExtent l="0" t="0" r="0" b="6350"/>
            <wp:docPr id="17" name="Рисунок 17" descr="http://res.mindray.com/ProductPic/Index/EN/2016-07-09/c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8751df-2010-fde9-bc8d-8ea4ccf0fb78" descr="http://res.mindray.com/ProductPic/Index/EN/2016-07-09/ca1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1B3" w:rsidRPr="00A731B3" w:rsidRDefault="00A731B3" w:rsidP="00A731B3">
      <w:pPr>
        <w:rPr>
          <w:sz w:val="24"/>
          <w:szCs w:val="24"/>
        </w:rPr>
      </w:pPr>
    </w:p>
    <w:p w:rsidR="00A731B3" w:rsidRPr="00A731B3" w:rsidRDefault="00A731B3" w:rsidP="00A731B3">
      <w:pPr>
        <w:rPr>
          <w:b/>
          <w:bCs/>
          <w:sz w:val="24"/>
          <w:szCs w:val="24"/>
        </w:rPr>
      </w:pPr>
      <w:proofErr w:type="spellStart"/>
      <w:r w:rsidRPr="00A731B3">
        <w:rPr>
          <w:b/>
          <w:bCs/>
          <w:sz w:val="24"/>
          <w:szCs w:val="24"/>
        </w:rPr>
        <w:t>Auto</w:t>
      </w:r>
      <w:proofErr w:type="spellEnd"/>
      <w:r w:rsidRPr="00A731B3">
        <w:rPr>
          <w:b/>
          <w:bCs/>
          <w:sz w:val="24"/>
          <w:szCs w:val="24"/>
        </w:rPr>
        <w:t xml:space="preserve"> IMT (автоматическое определение толщины комплекса интима-медиа) </w:t>
      </w:r>
    </w:p>
    <w:p w:rsidR="00A731B3" w:rsidRPr="00A731B3" w:rsidRDefault="00A731B3" w:rsidP="00A731B3">
      <w:pPr>
        <w:rPr>
          <w:sz w:val="24"/>
          <w:szCs w:val="24"/>
        </w:rPr>
      </w:pPr>
      <w:r w:rsidRPr="00A731B3">
        <w:rPr>
          <w:sz w:val="24"/>
          <w:szCs w:val="24"/>
        </w:rPr>
        <w:t xml:space="preserve">Автоматическое измерение толщины передней и задней стенки, предоставляющее точную информацию о состоянии сонной артерии. </w:t>
      </w:r>
      <w:r w:rsidR="0031296B" w:rsidRPr="00A731B3">
        <w:rPr>
          <w:noProof/>
          <w:sz w:val="24"/>
          <w:szCs w:val="24"/>
          <w:lang w:eastAsia="ru-RU"/>
        </w:rPr>
        <w:drawing>
          <wp:inline distT="0" distB="0" distL="0" distR="0" wp14:anchorId="5F8EA188" wp14:editId="7DD7D803">
            <wp:extent cx="4476750" cy="2917825"/>
            <wp:effectExtent l="0" t="0" r="0" b="0"/>
            <wp:docPr id="16" name="Рисунок 16" descr="http://res.mindray.com/ProductPic/Index/EN/2016-07-09/c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66a59-4ab1-01b7-4919-90122c54d927" descr="http://res.mindray.com/ProductPic/Index/EN/2016-07-09/ca1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1B3" w:rsidRPr="00A731B3" w:rsidRDefault="00A731B3" w:rsidP="00A731B3">
      <w:pPr>
        <w:rPr>
          <w:b/>
          <w:bCs/>
          <w:sz w:val="24"/>
          <w:szCs w:val="24"/>
        </w:rPr>
      </w:pPr>
      <w:proofErr w:type="spellStart"/>
      <w:r w:rsidRPr="00A731B3">
        <w:rPr>
          <w:b/>
          <w:bCs/>
          <w:sz w:val="24"/>
          <w:szCs w:val="24"/>
        </w:rPr>
        <w:t>iStationTM</w:t>
      </w:r>
      <w:proofErr w:type="spellEnd"/>
      <w:r w:rsidRPr="00A731B3">
        <w:rPr>
          <w:b/>
          <w:bCs/>
          <w:sz w:val="24"/>
          <w:szCs w:val="24"/>
        </w:rPr>
        <w:t xml:space="preserve"> </w:t>
      </w:r>
    </w:p>
    <w:p w:rsidR="00A731B3" w:rsidRPr="00A731B3" w:rsidRDefault="00A731B3" w:rsidP="00A731B3">
      <w:pPr>
        <w:rPr>
          <w:sz w:val="24"/>
          <w:szCs w:val="24"/>
        </w:rPr>
      </w:pPr>
      <w:r w:rsidRPr="00A731B3">
        <w:rPr>
          <w:sz w:val="24"/>
          <w:szCs w:val="24"/>
        </w:rPr>
        <w:t xml:space="preserve">Уникальная система управления информацией о пациенте от компании </w:t>
      </w:r>
      <w:proofErr w:type="spellStart"/>
      <w:r w:rsidRPr="00A731B3">
        <w:rPr>
          <w:sz w:val="24"/>
          <w:szCs w:val="24"/>
        </w:rPr>
        <w:t>Mindray</w:t>
      </w:r>
      <w:proofErr w:type="spellEnd"/>
      <w:r w:rsidRPr="00A731B3">
        <w:rPr>
          <w:sz w:val="24"/>
          <w:szCs w:val="24"/>
        </w:rPr>
        <w:t xml:space="preserve"> позволит Вам эффективно интегрировать, просматривать, архивировать и извлекать данные о пациенте. </w:t>
      </w:r>
    </w:p>
    <w:p w:rsidR="00A731B3" w:rsidRPr="00A731B3" w:rsidRDefault="0031296B" w:rsidP="00A731B3">
      <w:pPr>
        <w:rPr>
          <w:sz w:val="24"/>
          <w:szCs w:val="24"/>
        </w:rPr>
      </w:pPr>
      <w:r w:rsidRPr="00A731B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E820063" wp14:editId="1C55A5D7">
            <wp:simplePos x="0" y="0"/>
            <wp:positionH relativeFrom="column">
              <wp:posOffset>4389396</wp:posOffset>
            </wp:positionH>
            <wp:positionV relativeFrom="paragraph">
              <wp:posOffset>2540</wp:posOffset>
            </wp:positionV>
            <wp:extent cx="1884045" cy="2115047"/>
            <wp:effectExtent l="0" t="0" r="1905" b="0"/>
            <wp:wrapSquare wrapText="bothSides"/>
            <wp:docPr id="15" name="Рисунок 15" descr="http://res.mindray.com/ProductPic/Index/EN/2016-07-09/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17c122-c01a-ce7d-018a-5ee642dd85fc" descr="http://res.mindray.com/ProductPic/Index/EN/2016-07-09/4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06" b="11911"/>
                    <a:stretch/>
                  </pic:blipFill>
                  <pic:spPr bwMode="auto">
                    <a:xfrm>
                      <a:off x="0" y="0"/>
                      <a:ext cx="1884045" cy="211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731B3" w:rsidRPr="00A731B3" w:rsidRDefault="00A731B3" w:rsidP="00A731B3">
      <w:pPr>
        <w:rPr>
          <w:b/>
          <w:bCs/>
          <w:sz w:val="24"/>
          <w:szCs w:val="24"/>
        </w:rPr>
      </w:pPr>
      <w:proofErr w:type="spellStart"/>
      <w:r w:rsidRPr="00A731B3">
        <w:rPr>
          <w:b/>
          <w:bCs/>
          <w:sz w:val="24"/>
          <w:szCs w:val="24"/>
        </w:rPr>
        <w:t>iZoom</w:t>
      </w:r>
      <w:proofErr w:type="spellEnd"/>
      <w:r w:rsidRPr="00A731B3">
        <w:rPr>
          <w:b/>
          <w:bCs/>
          <w:sz w:val="24"/>
          <w:szCs w:val="24"/>
        </w:rPr>
        <w:t xml:space="preserve"> </w:t>
      </w:r>
    </w:p>
    <w:p w:rsidR="00A731B3" w:rsidRPr="00A731B3" w:rsidRDefault="00A731B3" w:rsidP="00A731B3">
      <w:pPr>
        <w:rPr>
          <w:sz w:val="24"/>
          <w:szCs w:val="24"/>
        </w:rPr>
      </w:pPr>
      <w:r w:rsidRPr="00A731B3">
        <w:rPr>
          <w:sz w:val="24"/>
          <w:szCs w:val="24"/>
        </w:rPr>
        <w:t xml:space="preserve">Обеспечивает мгновенное переключение в полноэкранный режим нажатием одной клавиши. </w:t>
      </w:r>
    </w:p>
    <w:p w:rsidR="00A731B3" w:rsidRPr="00A731B3" w:rsidRDefault="00A731B3" w:rsidP="00A731B3">
      <w:pPr>
        <w:rPr>
          <w:b/>
          <w:bCs/>
          <w:sz w:val="24"/>
          <w:szCs w:val="24"/>
        </w:rPr>
      </w:pPr>
      <w:r w:rsidRPr="00A731B3">
        <w:rPr>
          <w:b/>
          <w:bCs/>
          <w:sz w:val="24"/>
          <w:szCs w:val="24"/>
        </w:rPr>
        <w:t xml:space="preserve">Сетевое хранилище </w:t>
      </w:r>
    </w:p>
    <w:p w:rsidR="00A731B3" w:rsidRPr="00A731B3" w:rsidRDefault="00A731B3" w:rsidP="00A731B3">
      <w:pPr>
        <w:rPr>
          <w:sz w:val="24"/>
          <w:szCs w:val="24"/>
        </w:rPr>
      </w:pPr>
      <w:r w:rsidRPr="00A731B3">
        <w:rPr>
          <w:sz w:val="24"/>
          <w:szCs w:val="24"/>
        </w:rPr>
        <w:t>Прямая перед</w:t>
      </w:r>
      <w:r w:rsidR="0031296B">
        <w:rPr>
          <w:sz w:val="24"/>
          <w:szCs w:val="24"/>
        </w:rPr>
        <w:t>ача изображений и отчетов на ПК</w:t>
      </w:r>
      <w:r w:rsidRPr="00A731B3">
        <w:rPr>
          <w:sz w:val="24"/>
          <w:szCs w:val="24"/>
        </w:rPr>
        <w:t xml:space="preserve"> по компьютерной сети. </w:t>
      </w:r>
    </w:p>
    <w:p w:rsidR="00A731B3" w:rsidRPr="00A731B3" w:rsidRDefault="00A731B3" w:rsidP="00A731B3">
      <w:pPr>
        <w:rPr>
          <w:b/>
          <w:bCs/>
          <w:sz w:val="24"/>
          <w:szCs w:val="24"/>
        </w:rPr>
      </w:pPr>
      <w:proofErr w:type="spellStart"/>
      <w:r w:rsidRPr="00A731B3">
        <w:rPr>
          <w:b/>
          <w:bCs/>
          <w:sz w:val="24"/>
          <w:szCs w:val="24"/>
        </w:rPr>
        <w:t>iRoamTM</w:t>
      </w:r>
      <w:proofErr w:type="spellEnd"/>
      <w:r w:rsidRPr="00A731B3">
        <w:rPr>
          <w:b/>
          <w:bCs/>
          <w:sz w:val="24"/>
          <w:szCs w:val="24"/>
        </w:rPr>
        <w:t xml:space="preserve"> </w:t>
      </w:r>
    </w:p>
    <w:p w:rsidR="00A731B3" w:rsidRPr="00A731B3" w:rsidRDefault="00A731B3" w:rsidP="00A731B3">
      <w:pPr>
        <w:rPr>
          <w:sz w:val="24"/>
          <w:szCs w:val="24"/>
        </w:rPr>
      </w:pPr>
      <w:r w:rsidRPr="00A731B3">
        <w:rPr>
          <w:sz w:val="24"/>
          <w:szCs w:val="24"/>
        </w:rPr>
        <w:t xml:space="preserve">Решение для беспроводной передачи данных. </w:t>
      </w:r>
    </w:p>
    <w:p w:rsidR="00A731B3" w:rsidRPr="00A731B3" w:rsidRDefault="00A731B3" w:rsidP="00A731B3">
      <w:pPr>
        <w:rPr>
          <w:b/>
          <w:bCs/>
          <w:sz w:val="24"/>
          <w:szCs w:val="24"/>
        </w:rPr>
      </w:pPr>
      <w:r w:rsidRPr="00A731B3">
        <w:rPr>
          <w:b/>
          <w:bCs/>
          <w:sz w:val="24"/>
          <w:szCs w:val="24"/>
        </w:rPr>
        <w:t xml:space="preserve">DICOM </w:t>
      </w:r>
    </w:p>
    <w:p w:rsidR="00A731B3" w:rsidRPr="00A731B3" w:rsidRDefault="00A731B3" w:rsidP="00A731B3">
      <w:pPr>
        <w:rPr>
          <w:sz w:val="24"/>
          <w:szCs w:val="24"/>
        </w:rPr>
      </w:pPr>
      <w:r w:rsidRPr="00A731B3">
        <w:rPr>
          <w:sz w:val="24"/>
          <w:szCs w:val="24"/>
        </w:rPr>
        <w:t xml:space="preserve">Комплексное решение DICOM. </w:t>
      </w:r>
    </w:p>
    <w:p w:rsidR="00A731B3" w:rsidRPr="00A731B3" w:rsidRDefault="00A731B3" w:rsidP="00A731B3">
      <w:pPr>
        <w:rPr>
          <w:b/>
          <w:bCs/>
          <w:sz w:val="24"/>
          <w:szCs w:val="24"/>
        </w:rPr>
      </w:pPr>
      <w:r w:rsidRPr="00A731B3">
        <w:rPr>
          <w:b/>
          <w:bCs/>
          <w:sz w:val="24"/>
          <w:szCs w:val="24"/>
        </w:rPr>
        <w:lastRenderedPageBreak/>
        <w:t xml:space="preserve">Эргономика </w:t>
      </w:r>
    </w:p>
    <w:p w:rsidR="00A731B3" w:rsidRPr="00A731B3" w:rsidRDefault="00A731B3" w:rsidP="00A731B3">
      <w:pPr>
        <w:rPr>
          <w:sz w:val="24"/>
          <w:szCs w:val="24"/>
        </w:rPr>
      </w:pPr>
      <w:r w:rsidRPr="00A731B3">
        <w:rPr>
          <w:sz w:val="24"/>
          <w:szCs w:val="24"/>
        </w:rPr>
        <w:t>· Легкая портативная конструкция</w:t>
      </w:r>
      <w:r w:rsidRPr="00A731B3">
        <w:rPr>
          <w:sz w:val="24"/>
          <w:szCs w:val="24"/>
        </w:rPr>
        <w:br/>
        <w:t>· Специальная тележка для установки и транспортировки аппарата</w:t>
      </w:r>
      <w:r w:rsidRPr="00A731B3">
        <w:rPr>
          <w:sz w:val="24"/>
          <w:szCs w:val="24"/>
        </w:rPr>
        <w:br/>
        <w:t xml:space="preserve">· Перезаряжаемый аккумулятор обеспечивает возможность непрерывного сканирования </w:t>
      </w:r>
      <w:r w:rsidR="0031296B" w:rsidRPr="00A731B3">
        <w:rPr>
          <w:noProof/>
          <w:sz w:val="24"/>
          <w:szCs w:val="24"/>
          <w:lang w:eastAsia="ru-RU"/>
        </w:rPr>
        <w:drawing>
          <wp:inline distT="0" distB="0" distL="0" distR="0" wp14:anchorId="73C1293F" wp14:editId="5458472D">
            <wp:extent cx="4475988" cy="1780816"/>
            <wp:effectExtent l="0" t="0" r="1270" b="0"/>
            <wp:docPr id="14" name="Рисунок 14" descr="http://res.mindray.com/ProductPic/Index/EN/2016-07-09/4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7d1d88-6120-9e5c-4cff-14459cb03113" descr="http://res.mindray.com/ProductPic/Index/EN/2016-07-09/45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8"/>
                    <a:stretch/>
                  </pic:blipFill>
                  <pic:spPr bwMode="auto">
                    <a:xfrm>
                      <a:off x="0" y="0"/>
                      <a:ext cx="4476750" cy="178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31B3" w:rsidRPr="00A731B3" w:rsidRDefault="00A731B3" w:rsidP="00A731B3">
      <w:pPr>
        <w:rPr>
          <w:sz w:val="24"/>
          <w:szCs w:val="24"/>
        </w:rPr>
      </w:pPr>
    </w:p>
    <w:p w:rsidR="00A731B3" w:rsidRPr="00A731B3" w:rsidRDefault="00A731B3" w:rsidP="00515ABA">
      <w:pPr>
        <w:jc w:val="center"/>
        <w:rPr>
          <w:b/>
          <w:sz w:val="28"/>
          <w:szCs w:val="28"/>
        </w:rPr>
      </w:pPr>
    </w:p>
    <w:tbl>
      <w:tblPr>
        <w:tblStyle w:val="a5"/>
        <w:tblW w:w="7497" w:type="dxa"/>
        <w:tblInd w:w="-714" w:type="dxa"/>
        <w:tblLook w:val="04A0" w:firstRow="1" w:lastRow="0" w:firstColumn="1" w:lastColumn="0" w:noHBand="0" w:noVBand="1"/>
      </w:tblPr>
      <w:tblGrid>
        <w:gridCol w:w="567"/>
        <w:gridCol w:w="4820"/>
        <w:gridCol w:w="2110"/>
      </w:tblGrid>
      <w:tr w:rsidR="00694E53" w:rsidRPr="00A731B3" w:rsidTr="00694E53">
        <w:tc>
          <w:tcPr>
            <w:tcW w:w="567" w:type="dxa"/>
          </w:tcPr>
          <w:p w:rsidR="00694E53" w:rsidRPr="00A731B3" w:rsidRDefault="00694E53" w:rsidP="003A1636">
            <w:pPr>
              <w:ind w:firstLine="0"/>
              <w:rPr>
                <w:b/>
                <w:sz w:val="24"/>
                <w:szCs w:val="24"/>
              </w:rPr>
            </w:pPr>
            <w:r w:rsidRPr="00A731B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694E53" w:rsidRPr="00A731B3" w:rsidRDefault="00694E53" w:rsidP="003A1636">
            <w:pPr>
              <w:ind w:firstLine="0"/>
              <w:rPr>
                <w:b/>
                <w:sz w:val="24"/>
                <w:szCs w:val="24"/>
              </w:rPr>
            </w:pPr>
            <w:r w:rsidRPr="00A731B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10" w:type="dxa"/>
          </w:tcPr>
          <w:p w:rsidR="00694E53" w:rsidRPr="00A731B3" w:rsidRDefault="00694E53" w:rsidP="003A1636">
            <w:pPr>
              <w:ind w:firstLine="0"/>
              <w:rPr>
                <w:b/>
                <w:sz w:val="24"/>
                <w:szCs w:val="24"/>
              </w:rPr>
            </w:pPr>
            <w:r w:rsidRPr="00A731B3">
              <w:rPr>
                <w:b/>
                <w:sz w:val="24"/>
                <w:szCs w:val="24"/>
              </w:rPr>
              <w:t xml:space="preserve">Цена, </w:t>
            </w:r>
            <w:proofErr w:type="spellStart"/>
            <w:r w:rsidRPr="00A731B3">
              <w:rPr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694E53" w:rsidRPr="00A731B3" w:rsidTr="00694E53">
        <w:tc>
          <w:tcPr>
            <w:tcW w:w="567" w:type="dxa"/>
          </w:tcPr>
          <w:p w:rsidR="00694E53" w:rsidRPr="00A731B3" w:rsidRDefault="00694E53" w:rsidP="003A1636">
            <w:pPr>
              <w:ind w:firstLine="0"/>
              <w:rPr>
                <w:b/>
                <w:sz w:val="24"/>
                <w:szCs w:val="24"/>
              </w:rPr>
            </w:pPr>
            <w:r w:rsidRPr="00A731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94E53" w:rsidRDefault="00694E53" w:rsidP="003A1636">
            <w:pPr>
              <w:ind w:firstLine="0"/>
              <w:rPr>
                <w:sz w:val="24"/>
                <w:szCs w:val="24"/>
              </w:rPr>
            </w:pPr>
            <w:r w:rsidRPr="00922435">
              <w:rPr>
                <w:sz w:val="24"/>
                <w:szCs w:val="24"/>
              </w:rPr>
              <w:t>Портативная ультразвуковая диагностическая система высокого класса M7</w:t>
            </w:r>
            <w:r>
              <w:rPr>
                <w:sz w:val="24"/>
                <w:szCs w:val="24"/>
              </w:rPr>
              <w:t>, базовая конфигурация:</w:t>
            </w:r>
          </w:p>
          <w:p w:rsidR="00694E53" w:rsidRPr="00922435" w:rsidRDefault="00694E53" w:rsidP="00922435">
            <w:pPr>
              <w:pStyle w:val="a9"/>
              <w:numPr>
                <w:ilvl w:val="0"/>
                <w:numId w:val="34"/>
              </w:numPr>
              <w:ind w:left="319"/>
              <w:rPr>
                <w:sz w:val="22"/>
                <w:szCs w:val="22"/>
                <w:lang w:val="en-US"/>
              </w:rPr>
            </w:pPr>
            <w:r w:rsidRPr="00922435">
              <w:rPr>
                <w:sz w:val="22"/>
                <w:szCs w:val="22"/>
                <w:lang w:val="en-US"/>
              </w:rPr>
              <w:t xml:space="preserve">15" </w:t>
            </w:r>
            <w:proofErr w:type="spellStart"/>
            <w:r w:rsidRPr="00922435">
              <w:rPr>
                <w:sz w:val="22"/>
                <w:szCs w:val="22"/>
                <w:lang w:val="en-US"/>
              </w:rPr>
              <w:t>монитор</w:t>
            </w:r>
            <w:proofErr w:type="spellEnd"/>
            <w:r w:rsidRPr="0092243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2435">
              <w:rPr>
                <w:sz w:val="22"/>
                <w:szCs w:val="22"/>
                <w:lang w:val="en-US"/>
              </w:rPr>
              <w:t>высокого</w:t>
            </w:r>
            <w:proofErr w:type="spellEnd"/>
            <w:r w:rsidRPr="0092243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2435">
              <w:rPr>
                <w:sz w:val="22"/>
                <w:szCs w:val="22"/>
                <w:lang w:val="en-US"/>
              </w:rPr>
              <w:t>разрешения</w:t>
            </w:r>
            <w:proofErr w:type="spellEnd"/>
          </w:p>
          <w:p w:rsidR="00694E53" w:rsidRPr="00922435" w:rsidRDefault="00694E53" w:rsidP="00922435">
            <w:pPr>
              <w:pStyle w:val="a9"/>
              <w:numPr>
                <w:ilvl w:val="0"/>
                <w:numId w:val="34"/>
              </w:numPr>
              <w:ind w:left="319"/>
              <w:rPr>
                <w:sz w:val="22"/>
                <w:szCs w:val="22"/>
                <w:lang w:val="en-US"/>
              </w:rPr>
            </w:pPr>
            <w:r w:rsidRPr="00922435">
              <w:rPr>
                <w:sz w:val="22"/>
                <w:szCs w:val="22"/>
                <w:lang w:val="en-US"/>
              </w:rPr>
              <w:t xml:space="preserve">500 </w:t>
            </w:r>
            <w:proofErr w:type="spellStart"/>
            <w:r w:rsidRPr="00922435">
              <w:rPr>
                <w:sz w:val="22"/>
                <w:szCs w:val="22"/>
                <w:lang w:val="en-US"/>
              </w:rPr>
              <w:t>Гб</w:t>
            </w:r>
            <w:proofErr w:type="spellEnd"/>
            <w:r w:rsidRPr="0092243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2435">
              <w:rPr>
                <w:sz w:val="22"/>
                <w:szCs w:val="22"/>
                <w:lang w:val="en-US"/>
              </w:rPr>
              <w:t>жесткий</w:t>
            </w:r>
            <w:proofErr w:type="spellEnd"/>
            <w:r w:rsidRPr="0092243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2435">
              <w:rPr>
                <w:sz w:val="22"/>
                <w:szCs w:val="22"/>
                <w:lang w:val="en-US"/>
              </w:rPr>
              <w:t>диск</w:t>
            </w:r>
            <w:proofErr w:type="spellEnd"/>
            <w:r w:rsidRPr="00922435">
              <w:rPr>
                <w:sz w:val="22"/>
                <w:szCs w:val="22"/>
                <w:lang w:val="en-US"/>
              </w:rPr>
              <w:t xml:space="preserve"> </w:t>
            </w:r>
          </w:p>
          <w:p w:rsidR="00694E53" w:rsidRPr="00694E53" w:rsidRDefault="00694E53" w:rsidP="00922435">
            <w:pPr>
              <w:pStyle w:val="a9"/>
              <w:numPr>
                <w:ilvl w:val="0"/>
                <w:numId w:val="34"/>
              </w:numPr>
              <w:ind w:left="319"/>
              <w:rPr>
                <w:sz w:val="22"/>
                <w:szCs w:val="22"/>
              </w:rPr>
            </w:pPr>
            <w:r w:rsidRPr="00694E53">
              <w:rPr>
                <w:sz w:val="22"/>
                <w:szCs w:val="22"/>
              </w:rPr>
              <w:t>Режимы сканирования:</w:t>
            </w:r>
            <w:r>
              <w:rPr>
                <w:sz w:val="22"/>
                <w:szCs w:val="22"/>
              </w:rPr>
              <w:t xml:space="preserve"> </w:t>
            </w:r>
            <w:r w:rsidRPr="00922435">
              <w:rPr>
                <w:sz w:val="22"/>
                <w:szCs w:val="22"/>
                <w:lang w:val="en-US"/>
              </w:rPr>
              <w:t>B</w:t>
            </w:r>
            <w:r w:rsidRPr="00694E53">
              <w:rPr>
                <w:sz w:val="22"/>
                <w:szCs w:val="22"/>
              </w:rPr>
              <w:t>/</w:t>
            </w:r>
            <w:r w:rsidRPr="00922435">
              <w:rPr>
                <w:sz w:val="22"/>
                <w:szCs w:val="22"/>
                <w:lang w:val="en-US"/>
              </w:rPr>
              <w:t>M</w:t>
            </w:r>
            <w:r w:rsidRPr="00694E53">
              <w:rPr>
                <w:sz w:val="22"/>
                <w:szCs w:val="22"/>
              </w:rPr>
              <w:t>/</w:t>
            </w:r>
            <w:r w:rsidRPr="00922435">
              <w:rPr>
                <w:sz w:val="22"/>
                <w:szCs w:val="22"/>
                <w:lang w:val="en-US"/>
              </w:rPr>
              <w:t>CFM</w:t>
            </w:r>
            <w:r w:rsidRPr="00694E53">
              <w:rPr>
                <w:sz w:val="22"/>
                <w:szCs w:val="22"/>
              </w:rPr>
              <w:t>/</w:t>
            </w:r>
            <w:r w:rsidRPr="00922435">
              <w:rPr>
                <w:sz w:val="22"/>
                <w:szCs w:val="22"/>
                <w:lang w:val="en-US"/>
              </w:rPr>
              <w:t>PDI</w:t>
            </w:r>
            <w:r w:rsidRPr="00694E53">
              <w:rPr>
                <w:sz w:val="22"/>
                <w:szCs w:val="22"/>
              </w:rPr>
              <w:t xml:space="preserve">/Направленный </w:t>
            </w:r>
            <w:r w:rsidRPr="00922435">
              <w:rPr>
                <w:sz w:val="22"/>
                <w:szCs w:val="22"/>
                <w:lang w:val="en-US"/>
              </w:rPr>
              <w:t>PDI</w:t>
            </w:r>
            <w:r w:rsidRPr="00694E53">
              <w:rPr>
                <w:sz w:val="22"/>
                <w:szCs w:val="22"/>
              </w:rPr>
              <w:t>/</w:t>
            </w:r>
            <w:r w:rsidRPr="00922435">
              <w:rPr>
                <w:sz w:val="22"/>
                <w:szCs w:val="22"/>
                <w:lang w:val="en-US"/>
              </w:rPr>
              <w:t>PW</w:t>
            </w:r>
            <w:r w:rsidRPr="00694E53">
              <w:rPr>
                <w:sz w:val="22"/>
                <w:szCs w:val="22"/>
              </w:rPr>
              <w:t xml:space="preserve">/Цветной </w:t>
            </w:r>
            <w:r w:rsidRPr="00922435">
              <w:rPr>
                <w:sz w:val="22"/>
                <w:szCs w:val="22"/>
                <w:lang w:val="en-US"/>
              </w:rPr>
              <w:t>M</w:t>
            </w:r>
            <w:r w:rsidRPr="00694E53">
              <w:rPr>
                <w:sz w:val="22"/>
                <w:szCs w:val="22"/>
              </w:rPr>
              <w:t xml:space="preserve">-режим </w:t>
            </w:r>
          </w:p>
          <w:p w:rsidR="00694E53" w:rsidRPr="00694E53" w:rsidRDefault="00694E53" w:rsidP="00922435">
            <w:pPr>
              <w:pStyle w:val="a9"/>
              <w:numPr>
                <w:ilvl w:val="0"/>
                <w:numId w:val="34"/>
              </w:numPr>
              <w:ind w:left="319"/>
              <w:rPr>
                <w:sz w:val="22"/>
                <w:szCs w:val="22"/>
              </w:rPr>
            </w:pPr>
            <w:r w:rsidRPr="00922435">
              <w:rPr>
                <w:sz w:val="22"/>
                <w:szCs w:val="22"/>
                <w:lang w:val="en-US"/>
              </w:rPr>
              <w:t>HPRF</w:t>
            </w:r>
            <w:r w:rsidRPr="00694E53">
              <w:rPr>
                <w:sz w:val="22"/>
                <w:szCs w:val="22"/>
              </w:rPr>
              <w:t>, Тканевая гармоника, Тканевая гармоника с инверсией импульса</w:t>
            </w:r>
          </w:p>
          <w:p w:rsidR="00694E53" w:rsidRPr="00922435" w:rsidRDefault="00694E53" w:rsidP="00922435">
            <w:pPr>
              <w:pStyle w:val="a9"/>
              <w:numPr>
                <w:ilvl w:val="0"/>
                <w:numId w:val="34"/>
              </w:numPr>
              <w:ind w:left="319"/>
              <w:rPr>
                <w:sz w:val="22"/>
                <w:szCs w:val="22"/>
                <w:lang w:val="en-US"/>
              </w:rPr>
            </w:pPr>
            <w:proofErr w:type="spellStart"/>
            <w:r w:rsidRPr="00922435">
              <w:rPr>
                <w:sz w:val="22"/>
                <w:szCs w:val="22"/>
                <w:lang w:val="en-US"/>
              </w:rPr>
              <w:t>iBeam</w:t>
            </w:r>
            <w:proofErr w:type="spellEnd"/>
            <w:r w:rsidRPr="00922435">
              <w:rPr>
                <w:sz w:val="22"/>
                <w:szCs w:val="22"/>
                <w:lang w:val="en-US"/>
              </w:rPr>
              <w:t xml:space="preserve">™ - </w:t>
            </w:r>
            <w:proofErr w:type="spellStart"/>
            <w:r w:rsidRPr="00922435">
              <w:rPr>
                <w:sz w:val="22"/>
                <w:szCs w:val="22"/>
                <w:lang w:val="en-US"/>
              </w:rPr>
              <w:t>многолучевое</w:t>
            </w:r>
            <w:proofErr w:type="spellEnd"/>
            <w:r w:rsidRPr="0092243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2435">
              <w:rPr>
                <w:sz w:val="22"/>
                <w:szCs w:val="22"/>
                <w:lang w:val="en-US"/>
              </w:rPr>
              <w:t>сложносоставное</w:t>
            </w:r>
            <w:proofErr w:type="spellEnd"/>
            <w:r w:rsidRPr="0092243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2435">
              <w:rPr>
                <w:sz w:val="22"/>
                <w:szCs w:val="22"/>
                <w:lang w:val="en-US"/>
              </w:rPr>
              <w:t>сканирование</w:t>
            </w:r>
            <w:proofErr w:type="spellEnd"/>
          </w:p>
          <w:p w:rsidR="00694E53" w:rsidRPr="00922435" w:rsidRDefault="00694E53" w:rsidP="00922435">
            <w:pPr>
              <w:pStyle w:val="a9"/>
              <w:numPr>
                <w:ilvl w:val="0"/>
                <w:numId w:val="34"/>
              </w:numPr>
              <w:ind w:left="319"/>
              <w:rPr>
                <w:sz w:val="22"/>
                <w:szCs w:val="22"/>
                <w:lang w:val="en-US"/>
              </w:rPr>
            </w:pPr>
            <w:proofErr w:type="spellStart"/>
            <w:r w:rsidRPr="00922435">
              <w:rPr>
                <w:sz w:val="22"/>
                <w:szCs w:val="22"/>
                <w:lang w:val="en-US"/>
              </w:rPr>
              <w:t>iClear</w:t>
            </w:r>
            <w:proofErr w:type="spellEnd"/>
            <w:r w:rsidRPr="00922435">
              <w:rPr>
                <w:sz w:val="22"/>
                <w:szCs w:val="22"/>
                <w:lang w:val="en-US"/>
              </w:rPr>
              <w:t xml:space="preserve">™ - </w:t>
            </w:r>
            <w:proofErr w:type="spellStart"/>
            <w:r w:rsidRPr="00922435">
              <w:rPr>
                <w:sz w:val="22"/>
                <w:szCs w:val="22"/>
                <w:lang w:val="en-US"/>
              </w:rPr>
              <w:t>адаптивный</w:t>
            </w:r>
            <w:proofErr w:type="spellEnd"/>
            <w:r w:rsidRPr="0092243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2435">
              <w:rPr>
                <w:sz w:val="22"/>
                <w:szCs w:val="22"/>
                <w:lang w:val="en-US"/>
              </w:rPr>
              <w:t>алгоритм</w:t>
            </w:r>
            <w:proofErr w:type="spellEnd"/>
            <w:r w:rsidRPr="0092243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2435">
              <w:rPr>
                <w:sz w:val="22"/>
                <w:szCs w:val="22"/>
                <w:lang w:val="en-US"/>
              </w:rPr>
              <w:t>подавления</w:t>
            </w:r>
            <w:proofErr w:type="spellEnd"/>
            <w:r w:rsidRPr="0092243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2435">
              <w:rPr>
                <w:sz w:val="22"/>
                <w:szCs w:val="22"/>
                <w:lang w:val="en-US"/>
              </w:rPr>
              <w:t>зернистости</w:t>
            </w:r>
            <w:proofErr w:type="spellEnd"/>
          </w:p>
          <w:p w:rsidR="00694E53" w:rsidRPr="00922435" w:rsidRDefault="00694E53" w:rsidP="00922435">
            <w:pPr>
              <w:pStyle w:val="a9"/>
              <w:numPr>
                <w:ilvl w:val="0"/>
                <w:numId w:val="34"/>
              </w:numPr>
              <w:ind w:left="319"/>
              <w:rPr>
                <w:sz w:val="22"/>
                <w:szCs w:val="22"/>
                <w:lang w:val="en-US"/>
              </w:rPr>
            </w:pPr>
            <w:r w:rsidRPr="00922435">
              <w:rPr>
                <w:sz w:val="22"/>
                <w:szCs w:val="22"/>
                <w:lang w:val="en-US"/>
              </w:rPr>
              <w:t xml:space="preserve">iTouch™ - </w:t>
            </w:r>
            <w:proofErr w:type="spellStart"/>
            <w:r w:rsidRPr="00922435">
              <w:rPr>
                <w:sz w:val="22"/>
                <w:szCs w:val="22"/>
                <w:lang w:val="en-US"/>
              </w:rPr>
              <w:t>автоматическая</w:t>
            </w:r>
            <w:proofErr w:type="spellEnd"/>
            <w:r w:rsidRPr="0092243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2435">
              <w:rPr>
                <w:sz w:val="22"/>
                <w:szCs w:val="22"/>
                <w:lang w:val="en-US"/>
              </w:rPr>
              <w:t>оптимизация</w:t>
            </w:r>
            <w:proofErr w:type="spellEnd"/>
            <w:r w:rsidRPr="0092243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2435">
              <w:rPr>
                <w:sz w:val="22"/>
                <w:szCs w:val="22"/>
                <w:lang w:val="en-US"/>
              </w:rPr>
              <w:t>изображений</w:t>
            </w:r>
            <w:proofErr w:type="spellEnd"/>
          </w:p>
          <w:p w:rsidR="00694E53" w:rsidRPr="00694E53" w:rsidRDefault="00694E53" w:rsidP="00922435">
            <w:pPr>
              <w:pStyle w:val="a9"/>
              <w:numPr>
                <w:ilvl w:val="0"/>
                <w:numId w:val="34"/>
              </w:numPr>
              <w:ind w:left="319"/>
              <w:rPr>
                <w:sz w:val="22"/>
                <w:szCs w:val="22"/>
              </w:rPr>
            </w:pPr>
            <w:proofErr w:type="spellStart"/>
            <w:r w:rsidRPr="00922435">
              <w:rPr>
                <w:sz w:val="22"/>
                <w:szCs w:val="22"/>
                <w:lang w:val="en-US"/>
              </w:rPr>
              <w:t>iZoom</w:t>
            </w:r>
            <w:proofErr w:type="spellEnd"/>
            <w:r w:rsidRPr="00694E53">
              <w:rPr>
                <w:sz w:val="22"/>
                <w:szCs w:val="22"/>
              </w:rPr>
              <w:t>™ - увеличение изображения во весь экран</w:t>
            </w:r>
          </w:p>
          <w:p w:rsidR="00694E53" w:rsidRPr="00694E53" w:rsidRDefault="00694E53" w:rsidP="00922435">
            <w:pPr>
              <w:pStyle w:val="a9"/>
              <w:numPr>
                <w:ilvl w:val="0"/>
                <w:numId w:val="34"/>
              </w:numPr>
              <w:ind w:left="319"/>
              <w:rPr>
                <w:sz w:val="22"/>
                <w:szCs w:val="22"/>
              </w:rPr>
            </w:pPr>
            <w:r w:rsidRPr="00694E53">
              <w:rPr>
                <w:sz w:val="22"/>
                <w:szCs w:val="22"/>
              </w:rPr>
              <w:t xml:space="preserve">Режим виртуального </w:t>
            </w:r>
            <w:proofErr w:type="spellStart"/>
            <w:r w:rsidRPr="00694E53">
              <w:rPr>
                <w:sz w:val="22"/>
                <w:szCs w:val="22"/>
              </w:rPr>
              <w:t>конвексного</w:t>
            </w:r>
            <w:proofErr w:type="spellEnd"/>
            <w:r w:rsidRPr="00694E53">
              <w:rPr>
                <w:sz w:val="22"/>
                <w:szCs w:val="22"/>
              </w:rPr>
              <w:t xml:space="preserve"> сканирования для линейных датчиков</w:t>
            </w:r>
          </w:p>
          <w:p w:rsidR="00694E53" w:rsidRPr="00694E53" w:rsidRDefault="00694E53" w:rsidP="00922435">
            <w:pPr>
              <w:pStyle w:val="a9"/>
              <w:numPr>
                <w:ilvl w:val="0"/>
                <w:numId w:val="34"/>
              </w:numPr>
              <w:ind w:left="319"/>
              <w:rPr>
                <w:sz w:val="22"/>
                <w:szCs w:val="22"/>
              </w:rPr>
            </w:pPr>
            <w:r w:rsidRPr="00694E53">
              <w:rPr>
                <w:sz w:val="22"/>
                <w:szCs w:val="22"/>
              </w:rPr>
              <w:t>Программы расчетов и измерений для абдоминальных исследований</w:t>
            </w:r>
          </w:p>
          <w:p w:rsidR="00694E53" w:rsidRPr="00694E53" w:rsidRDefault="00694E53" w:rsidP="00922435">
            <w:pPr>
              <w:pStyle w:val="a9"/>
              <w:numPr>
                <w:ilvl w:val="0"/>
                <w:numId w:val="34"/>
              </w:numPr>
              <w:ind w:left="319"/>
              <w:rPr>
                <w:sz w:val="22"/>
                <w:szCs w:val="22"/>
              </w:rPr>
            </w:pPr>
            <w:r w:rsidRPr="00694E53">
              <w:rPr>
                <w:sz w:val="22"/>
                <w:szCs w:val="22"/>
              </w:rPr>
              <w:t xml:space="preserve">Программа ведения базы данных пациента </w:t>
            </w:r>
            <w:proofErr w:type="spellStart"/>
            <w:r w:rsidRPr="00922435">
              <w:rPr>
                <w:sz w:val="22"/>
                <w:szCs w:val="22"/>
                <w:lang w:val="en-US"/>
              </w:rPr>
              <w:t>iStation</w:t>
            </w:r>
            <w:proofErr w:type="spellEnd"/>
            <w:r w:rsidRPr="00694E53">
              <w:rPr>
                <w:sz w:val="22"/>
                <w:szCs w:val="22"/>
              </w:rPr>
              <w:t>™</w:t>
            </w:r>
          </w:p>
          <w:p w:rsidR="00694E53" w:rsidRPr="00922435" w:rsidRDefault="00694E53" w:rsidP="00922435">
            <w:pPr>
              <w:pStyle w:val="a9"/>
              <w:numPr>
                <w:ilvl w:val="0"/>
                <w:numId w:val="34"/>
              </w:numPr>
              <w:ind w:left="319"/>
              <w:rPr>
                <w:sz w:val="22"/>
                <w:szCs w:val="22"/>
                <w:lang w:val="en-US"/>
              </w:rPr>
            </w:pPr>
            <w:r w:rsidRPr="00922435">
              <w:rPr>
                <w:sz w:val="22"/>
                <w:szCs w:val="22"/>
                <w:lang w:val="en-US"/>
              </w:rPr>
              <w:t xml:space="preserve">2 USB </w:t>
            </w:r>
            <w:proofErr w:type="spellStart"/>
            <w:r w:rsidRPr="00922435">
              <w:rPr>
                <w:sz w:val="22"/>
                <w:szCs w:val="22"/>
                <w:lang w:val="en-US"/>
              </w:rPr>
              <w:t>порта</w:t>
            </w:r>
            <w:proofErr w:type="spellEnd"/>
          </w:p>
          <w:p w:rsidR="00694E53" w:rsidRPr="00694E53" w:rsidRDefault="00694E53" w:rsidP="00922435">
            <w:pPr>
              <w:pStyle w:val="a9"/>
              <w:numPr>
                <w:ilvl w:val="0"/>
                <w:numId w:val="34"/>
              </w:numPr>
              <w:ind w:left="319"/>
              <w:rPr>
                <w:sz w:val="22"/>
                <w:szCs w:val="22"/>
              </w:rPr>
            </w:pPr>
            <w:r w:rsidRPr="00694E53">
              <w:rPr>
                <w:sz w:val="22"/>
                <w:szCs w:val="22"/>
              </w:rPr>
              <w:t>Блок питания и литий-ионная батарея</w:t>
            </w:r>
          </w:p>
          <w:p w:rsidR="00694E53" w:rsidRPr="00922435" w:rsidRDefault="00694E53" w:rsidP="00922435">
            <w:pPr>
              <w:pStyle w:val="a9"/>
              <w:numPr>
                <w:ilvl w:val="0"/>
                <w:numId w:val="34"/>
              </w:numPr>
              <w:ind w:left="319"/>
              <w:rPr>
                <w:sz w:val="22"/>
                <w:szCs w:val="22"/>
                <w:lang w:val="en-US"/>
              </w:rPr>
            </w:pPr>
            <w:proofErr w:type="spellStart"/>
            <w:r w:rsidRPr="00922435">
              <w:rPr>
                <w:sz w:val="22"/>
                <w:szCs w:val="22"/>
                <w:lang w:val="en-US"/>
              </w:rPr>
              <w:lastRenderedPageBreak/>
              <w:t>Кейс</w:t>
            </w:r>
            <w:proofErr w:type="spellEnd"/>
            <w:r w:rsidRPr="00922435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922435">
              <w:rPr>
                <w:sz w:val="22"/>
                <w:szCs w:val="22"/>
                <w:lang w:val="en-US"/>
              </w:rPr>
              <w:t>чемодан</w:t>
            </w:r>
            <w:proofErr w:type="spellEnd"/>
            <w:r w:rsidRPr="00922435">
              <w:rPr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922435">
              <w:rPr>
                <w:sz w:val="22"/>
                <w:szCs w:val="22"/>
                <w:lang w:val="en-US"/>
              </w:rPr>
              <w:t>для</w:t>
            </w:r>
            <w:proofErr w:type="spellEnd"/>
            <w:r w:rsidRPr="0092243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2435">
              <w:rPr>
                <w:sz w:val="22"/>
                <w:szCs w:val="22"/>
                <w:lang w:val="en-US"/>
              </w:rPr>
              <w:t>транспортировки</w:t>
            </w:r>
            <w:proofErr w:type="spellEnd"/>
          </w:p>
        </w:tc>
        <w:tc>
          <w:tcPr>
            <w:tcW w:w="2110" w:type="dxa"/>
          </w:tcPr>
          <w:p w:rsidR="00694E53" w:rsidRPr="00A731B3" w:rsidRDefault="00694E53" w:rsidP="00694E53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D524CB">
              <w:rPr>
                <w:b/>
                <w:sz w:val="24"/>
                <w:szCs w:val="24"/>
                <w:lang w:val="en-US"/>
              </w:rPr>
              <w:lastRenderedPageBreak/>
              <w:t xml:space="preserve">1 </w:t>
            </w:r>
            <w:r>
              <w:rPr>
                <w:b/>
                <w:sz w:val="24"/>
                <w:szCs w:val="24"/>
              </w:rPr>
              <w:t>3</w:t>
            </w:r>
            <w:r w:rsidRPr="00D524CB">
              <w:rPr>
                <w:b/>
                <w:sz w:val="24"/>
                <w:szCs w:val="24"/>
                <w:lang w:val="en-US"/>
              </w:rPr>
              <w:t xml:space="preserve">12 000,00  </w:t>
            </w:r>
          </w:p>
        </w:tc>
      </w:tr>
      <w:tr w:rsidR="00694E53" w:rsidRPr="00A731B3" w:rsidTr="00694E53">
        <w:tc>
          <w:tcPr>
            <w:tcW w:w="567" w:type="dxa"/>
          </w:tcPr>
          <w:p w:rsidR="00694E53" w:rsidRPr="00A731B3" w:rsidRDefault="00694E53" w:rsidP="003A163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94E53" w:rsidRPr="00922435" w:rsidRDefault="00694E53" w:rsidP="003A1636">
            <w:pPr>
              <w:ind w:firstLine="0"/>
              <w:rPr>
                <w:sz w:val="24"/>
                <w:szCs w:val="24"/>
              </w:rPr>
            </w:pPr>
            <w:r w:rsidRPr="00B53D88">
              <w:rPr>
                <w:sz w:val="24"/>
                <w:szCs w:val="24"/>
              </w:rPr>
              <w:t xml:space="preserve">Блок постоянно-волнового </w:t>
            </w:r>
            <w:proofErr w:type="spellStart"/>
            <w:r w:rsidRPr="00B53D88">
              <w:rPr>
                <w:sz w:val="24"/>
                <w:szCs w:val="24"/>
              </w:rPr>
              <w:t>допплера</w:t>
            </w:r>
            <w:proofErr w:type="spellEnd"/>
            <w:r w:rsidRPr="00B53D88">
              <w:rPr>
                <w:sz w:val="24"/>
                <w:szCs w:val="24"/>
              </w:rPr>
              <w:t xml:space="preserve"> (для поставки с новыми системами)</w:t>
            </w:r>
          </w:p>
        </w:tc>
        <w:tc>
          <w:tcPr>
            <w:tcW w:w="2110" w:type="dxa"/>
          </w:tcPr>
          <w:p w:rsidR="00694E53" w:rsidRPr="00A731B3" w:rsidRDefault="00694E53" w:rsidP="003A1636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D524CB">
              <w:rPr>
                <w:b/>
                <w:sz w:val="24"/>
                <w:szCs w:val="24"/>
                <w:lang w:val="en-US"/>
              </w:rPr>
              <w:t xml:space="preserve">157 500,00  </w:t>
            </w:r>
          </w:p>
        </w:tc>
      </w:tr>
      <w:tr w:rsidR="00694E53" w:rsidRPr="00A731B3" w:rsidTr="00694E53">
        <w:tc>
          <w:tcPr>
            <w:tcW w:w="567" w:type="dxa"/>
          </w:tcPr>
          <w:p w:rsidR="00694E53" w:rsidRPr="00A731B3" w:rsidRDefault="00694E53" w:rsidP="003A163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94E53" w:rsidRPr="00B53D88" w:rsidRDefault="00694E53" w:rsidP="003A1636">
            <w:pPr>
              <w:ind w:firstLine="0"/>
              <w:rPr>
                <w:sz w:val="24"/>
                <w:szCs w:val="24"/>
              </w:rPr>
            </w:pPr>
            <w:proofErr w:type="spellStart"/>
            <w:r w:rsidRPr="00B53D88">
              <w:rPr>
                <w:sz w:val="24"/>
                <w:szCs w:val="24"/>
              </w:rPr>
              <w:t>Free</w:t>
            </w:r>
            <w:proofErr w:type="spellEnd"/>
            <w:r w:rsidRPr="00B53D88">
              <w:rPr>
                <w:sz w:val="24"/>
                <w:szCs w:val="24"/>
              </w:rPr>
              <w:t xml:space="preserve"> </w:t>
            </w:r>
            <w:proofErr w:type="spellStart"/>
            <w:r w:rsidRPr="00B53D88">
              <w:rPr>
                <w:sz w:val="24"/>
                <w:szCs w:val="24"/>
              </w:rPr>
              <w:t>Xros</w:t>
            </w:r>
            <w:proofErr w:type="spellEnd"/>
            <w:r w:rsidRPr="00B53D88">
              <w:rPr>
                <w:sz w:val="24"/>
                <w:szCs w:val="24"/>
              </w:rPr>
              <w:t xml:space="preserve"> - Анатомический М-режим</w:t>
            </w:r>
          </w:p>
        </w:tc>
        <w:tc>
          <w:tcPr>
            <w:tcW w:w="2110" w:type="dxa"/>
          </w:tcPr>
          <w:p w:rsidR="00694E53" w:rsidRPr="00A731B3" w:rsidRDefault="00694E53" w:rsidP="003A1636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D524CB">
              <w:rPr>
                <w:b/>
                <w:sz w:val="24"/>
                <w:szCs w:val="24"/>
                <w:lang w:val="en-US"/>
              </w:rPr>
              <w:t xml:space="preserve">63 000,00  </w:t>
            </w:r>
          </w:p>
        </w:tc>
      </w:tr>
      <w:tr w:rsidR="00694E53" w:rsidRPr="00A731B3" w:rsidTr="00694E53">
        <w:tc>
          <w:tcPr>
            <w:tcW w:w="567" w:type="dxa"/>
          </w:tcPr>
          <w:p w:rsidR="00694E53" w:rsidRPr="00A731B3" w:rsidRDefault="00694E53" w:rsidP="003A163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94E53" w:rsidRPr="00B53D88" w:rsidRDefault="00694E53" w:rsidP="003A1636">
            <w:pPr>
              <w:ind w:firstLine="0"/>
              <w:rPr>
                <w:sz w:val="24"/>
                <w:szCs w:val="24"/>
              </w:rPr>
            </w:pPr>
            <w:r w:rsidRPr="00D524CB">
              <w:rPr>
                <w:sz w:val="24"/>
                <w:szCs w:val="24"/>
              </w:rPr>
              <w:t>Предустановленные параметры, аннотации, маркеры, программы измерений для абдоминальных исследований, акушерства, гинекологии, кардиологии, ангиологии, исследований малых органов, урологии, педиатрии, неотложной медицины</w:t>
            </w:r>
          </w:p>
        </w:tc>
        <w:tc>
          <w:tcPr>
            <w:tcW w:w="2110" w:type="dxa"/>
          </w:tcPr>
          <w:p w:rsidR="00694E53" w:rsidRPr="00A731B3" w:rsidRDefault="00694E53" w:rsidP="003A1636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D524CB">
              <w:rPr>
                <w:b/>
                <w:sz w:val="24"/>
                <w:szCs w:val="24"/>
                <w:lang w:val="en-US"/>
              </w:rPr>
              <w:t xml:space="preserve">94 500,00  </w:t>
            </w:r>
          </w:p>
        </w:tc>
      </w:tr>
      <w:tr w:rsidR="00694E53" w:rsidRPr="00A731B3" w:rsidTr="00694E53">
        <w:tc>
          <w:tcPr>
            <w:tcW w:w="567" w:type="dxa"/>
          </w:tcPr>
          <w:p w:rsidR="00694E53" w:rsidRPr="00A731B3" w:rsidRDefault="00694E53" w:rsidP="003A163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94E53" w:rsidRPr="00D524CB" w:rsidRDefault="00694E53" w:rsidP="003A1636">
            <w:pPr>
              <w:ind w:firstLine="0"/>
              <w:rPr>
                <w:sz w:val="24"/>
                <w:szCs w:val="24"/>
              </w:rPr>
            </w:pPr>
            <w:proofErr w:type="spellStart"/>
            <w:r w:rsidRPr="00D524CB">
              <w:rPr>
                <w:sz w:val="24"/>
                <w:szCs w:val="24"/>
              </w:rPr>
              <w:t>Конвексный</w:t>
            </w:r>
            <w:proofErr w:type="spellEnd"/>
            <w:r w:rsidRPr="00D524CB">
              <w:rPr>
                <w:sz w:val="24"/>
                <w:szCs w:val="24"/>
              </w:rPr>
              <w:t xml:space="preserve"> датчик С5-2s, 1,5 - 6,0 МГц, рад. кривизны 51 мм</w:t>
            </w:r>
          </w:p>
        </w:tc>
        <w:tc>
          <w:tcPr>
            <w:tcW w:w="2110" w:type="dxa"/>
          </w:tcPr>
          <w:p w:rsidR="00694E53" w:rsidRPr="00A731B3" w:rsidRDefault="00694E53" w:rsidP="003A1636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D524CB">
              <w:rPr>
                <w:b/>
                <w:sz w:val="24"/>
                <w:szCs w:val="24"/>
                <w:lang w:val="en-US"/>
              </w:rPr>
              <w:t xml:space="preserve">315 000,00  </w:t>
            </w:r>
          </w:p>
        </w:tc>
      </w:tr>
      <w:tr w:rsidR="00694E53" w:rsidRPr="00A731B3" w:rsidTr="00694E53">
        <w:tc>
          <w:tcPr>
            <w:tcW w:w="567" w:type="dxa"/>
          </w:tcPr>
          <w:p w:rsidR="00694E53" w:rsidRPr="00A731B3" w:rsidRDefault="00694E53" w:rsidP="003A163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94E53" w:rsidRPr="00D524CB" w:rsidRDefault="00694E53" w:rsidP="003A1636">
            <w:pPr>
              <w:ind w:firstLine="0"/>
              <w:rPr>
                <w:sz w:val="24"/>
                <w:szCs w:val="24"/>
              </w:rPr>
            </w:pPr>
            <w:proofErr w:type="spellStart"/>
            <w:r w:rsidRPr="00D524CB">
              <w:rPr>
                <w:sz w:val="24"/>
                <w:szCs w:val="24"/>
              </w:rPr>
              <w:t>Микроконвексный</w:t>
            </w:r>
            <w:proofErr w:type="spellEnd"/>
            <w:r w:rsidRPr="00D524CB">
              <w:rPr>
                <w:sz w:val="24"/>
                <w:szCs w:val="24"/>
              </w:rPr>
              <w:t xml:space="preserve"> датчик 6С2s, 3,3 -11,3 МГц, </w:t>
            </w:r>
            <w:proofErr w:type="spellStart"/>
            <w:r w:rsidRPr="00D524CB">
              <w:rPr>
                <w:sz w:val="24"/>
                <w:szCs w:val="24"/>
              </w:rPr>
              <w:t>рад.кривизны</w:t>
            </w:r>
            <w:proofErr w:type="spellEnd"/>
            <w:r w:rsidRPr="00D524CB">
              <w:rPr>
                <w:sz w:val="24"/>
                <w:szCs w:val="24"/>
              </w:rPr>
              <w:t xml:space="preserve"> 16 мм</w:t>
            </w:r>
          </w:p>
        </w:tc>
        <w:tc>
          <w:tcPr>
            <w:tcW w:w="2110" w:type="dxa"/>
          </w:tcPr>
          <w:p w:rsidR="00694E53" w:rsidRPr="00A731B3" w:rsidRDefault="00694E53" w:rsidP="003A1636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D524CB">
              <w:rPr>
                <w:b/>
                <w:sz w:val="24"/>
                <w:szCs w:val="24"/>
                <w:lang w:val="en-US"/>
              </w:rPr>
              <w:t xml:space="preserve">315 000,00  </w:t>
            </w:r>
          </w:p>
        </w:tc>
      </w:tr>
      <w:tr w:rsidR="00694E53" w:rsidRPr="00A731B3" w:rsidTr="00694E53">
        <w:tc>
          <w:tcPr>
            <w:tcW w:w="567" w:type="dxa"/>
          </w:tcPr>
          <w:p w:rsidR="00694E53" w:rsidRPr="00A731B3" w:rsidRDefault="00694E53" w:rsidP="003A163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694E53" w:rsidRPr="00D524CB" w:rsidRDefault="00694E53" w:rsidP="003A1636">
            <w:pPr>
              <w:ind w:firstLine="0"/>
              <w:rPr>
                <w:sz w:val="24"/>
                <w:szCs w:val="24"/>
              </w:rPr>
            </w:pPr>
            <w:r w:rsidRPr="00D524CB">
              <w:rPr>
                <w:sz w:val="24"/>
                <w:szCs w:val="24"/>
              </w:rPr>
              <w:t>Высокоплотный линейный датчик L12-4s, 3,0 - 13,0 МГц, апертура 38 мм, 192 элемента</w:t>
            </w:r>
          </w:p>
        </w:tc>
        <w:tc>
          <w:tcPr>
            <w:tcW w:w="2110" w:type="dxa"/>
          </w:tcPr>
          <w:p w:rsidR="00694E53" w:rsidRPr="00A731B3" w:rsidRDefault="00694E53" w:rsidP="003A1636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D524CB">
              <w:rPr>
                <w:b/>
                <w:sz w:val="24"/>
                <w:szCs w:val="24"/>
                <w:lang w:val="en-US"/>
              </w:rPr>
              <w:t xml:space="preserve">504 000,00  </w:t>
            </w:r>
          </w:p>
        </w:tc>
      </w:tr>
      <w:tr w:rsidR="00694E53" w:rsidRPr="00A731B3" w:rsidTr="00694E53">
        <w:tc>
          <w:tcPr>
            <w:tcW w:w="567" w:type="dxa"/>
          </w:tcPr>
          <w:p w:rsidR="00694E53" w:rsidRPr="00A731B3" w:rsidRDefault="00694E53" w:rsidP="003A163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694E53" w:rsidRPr="00D524CB" w:rsidRDefault="00694E53" w:rsidP="003A1636">
            <w:pPr>
              <w:ind w:firstLine="0"/>
              <w:rPr>
                <w:sz w:val="24"/>
                <w:szCs w:val="24"/>
              </w:rPr>
            </w:pPr>
            <w:r w:rsidRPr="00D524CB">
              <w:rPr>
                <w:sz w:val="24"/>
                <w:szCs w:val="24"/>
              </w:rPr>
              <w:t>Секторный фазированный педиатрический датчик P7-3s, 2,0 - 8,0 МГц</w:t>
            </w:r>
          </w:p>
        </w:tc>
        <w:tc>
          <w:tcPr>
            <w:tcW w:w="2110" w:type="dxa"/>
          </w:tcPr>
          <w:p w:rsidR="00694E53" w:rsidRPr="00A731B3" w:rsidRDefault="00694E53" w:rsidP="003A1636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D524CB">
              <w:rPr>
                <w:b/>
                <w:sz w:val="24"/>
                <w:szCs w:val="24"/>
                <w:lang w:val="en-US"/>
              </w:rPr>
              <w:t xml:space="preserve">535 500,00  </w:t>
            </w:r>
          </w:p>
        </w:tc>
      </w:tr>
      <w:tr w:rsidR="00694E53" w:rsidRPr="00A731B3" w:rsidTr="00694E53">
        <w:tc>
          <w:tcPr>
            <w:tcW w:w="567" w:type="dxa"/>
          </w:tcPr>
          <w:p w:rsidR="00694E53" w:rsidRPr="00A731B3" w:rsidRDefault="00694E53" w:rsidP="003A163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694E53" w:rsidRPr="00D524CB" w:rsidRDefault="00694E53" w:rsidP="003A1636">
            <w:pPr>
              <w:ind w:firstLine="0"/>
              <w:rPr>
                <w:sz w:val="24"/>
                <w:szCs w:val="24"/>
              </w:rPr>
            </w:pPr>
            <w:r w:rsidRPr="00D524CB">
              <w:rPr>
                <w:sz w:val="24"/>
                <w:szCs w:val="24"/>
              </w:rPr>
              <w:t>Сумка (рюкзак) для переноски</w:t>
            </w:r>
          </w:p>
        </w:tc>
        <w:tc>
          <w:tcPr>
            <w:tcW w:w="2110" w:type="dxa"/>
          </w:tcPr>
          <w:p w:rsidR="00694E53" w:rsidRPr="00A731B3" w:rsidRDefault="00694E53" w:rsidP="003A1636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D524CB">
              <w:rPr>
                <w:b/>
                <w:sz w:val="24"/>
                <w:szCs w:val="24"/>
                <w:lang w:val="en-US"/>
              </w:rPr>
              <w:t xml:space="preserve">10 080,00  </w:t>
            </w:r>
          </w:p>
        </w:tc>
      </w:tr>
      <w:tr w:rsidR="00694E53" w:rsidRPr="00A731B3" w:rsidTr="00694E53">
        <w:tc>
          <w:tcPr>
            <w:tcW w:w="7497" w:type="dxa"/>
            <w:gridSpan w:val="3"/>
          </w:tcPr>
          <w:p w:rsidR="00694E53" w:rsidRPr="00C067F9" w:rsidRDefault="00694E53" w:rsidP="0084290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C067F9">
              <w:rPr>
                <w:b/>
                <w:sz w:val="32"/>
                <w:szCs w:val="32"/>
              </w:rPr>
              <w:t>ИТОГО</w:t>
            </w:r>
            <w:r w:rsidR="0084290E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 3 201</w:t>
            </w:r>
            <w:r w:rsidR="0084290E">
              <w:rPr>
                <w:b/>
                <w:sz w:val="32"/>
                <w:szCs w:val="32"/>
              </w:rPr>
              <w:t> </w:t>
            </w:r>
            <w:r>
              <w:rPr>
                <w:b/>
                <w:sz w:val="32"/>
                <w:szCs w:val="32"/>
              </w:rPr>
              <w:t>000</w:t>
            </w:r>
            <w:r w:rsidR="0084290E">
              <w:rPr>
                <w:b/>
                <w:sz w:val="32"/>
                <w:szCs w:val="32"/>
              </w:rPr>
              <w:t xml:space="preserve"> руб.</w:t>
            </w:r>
          </w:p>
        </w:tc>
      </w:tr>
    </w:tbl>
    <w:p w:rsidR="003A1636" w:rsidRPr="00A731B3" w:rsidRDefault="003A1636" w:rsidP="003A1636">
      <w:pPr>
        <w:rPr>
          <w:b/>
          <w:sz w:val="24"/>
          <w:szCs w:val="24"/>
        </w:rPr>
      </w:pPr>
    </w:p>
    <w:p w:rsidR="00ED1CA6" w:rsidRPr="00A731B3" w:rsidRDefault="00D524CB" w:rsidP="008002DD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 включает доставку, монтаж и ПНР</w:t>
      </w:r>
    </w:p>
    <w:sectPr w:rsidR="00ED1CA6" w:rsidRPr="00A731B3" w:rsidSect="009F761A">
      <w:footerReference w:type="default" r:id="rId22"/>
      <w:pgSz w:w="11906" w:h="16838" w:code="9"/>
      <w:pgMar w:top="567" w:right="905" w:bottom="567" w:left="1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B8E" w:rsidRDefault="00A30B8E">
      <w:r>
        <w:separator/>
      </w:r>
    </w:p>
  </w:endnote>
  <w:endnote w:type="continuationSeparator" w:id="0">
    <w:p w:rsidR="00A30B8E" w:rsidRDefault="00A3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C9" w:rsidRPr="00C5645D" w:rsidRDefault="000235C9" w:rsidP="00C5645D">
    <w:pPr>
      <w:pStyle w:val="a4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B8E" w:rsidRDefault="00A30B8E">
      <w:r>
        <w:separator/>
      </w:r>
    </w:p>
  </w:footnote>
  <w:footnote w:type="continuationSeparator" w:id="0">
    <w:p w:rsidR="00A30B8E" w:rsidRDefault="00A30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35DF8"/>
    <w:multiLevelType w:val="hybridMultilevel"/>
    <w:tmpl w:val="91167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75EB4"/>
    <w:multiLevelType w:val="hybridMultilevel"/>
    <w:tmpl w:val="AEF6AC1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0AAE66B2"/>
    <w:multiLevelType w:val="hybridMultilevel"/>
    <w:tmpl w:val="F6CED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5F87"/>
    <w:multiLevelType w:val="hybridMultilevel"/>
    <w:tmpl w:val="172A2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1C7D"/>
    <w:multiLevelType w:val="multilevel"/>
    <w:tmpl w:val="60A8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D193B"/>
    <w:multiLevelType w:val="multilevel"/>
    <w:tmpl w:val="2906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F76FD"/>
    <w:multiLevelType w:val="hybridMultilevel"/>
    <w:tmpl w:val="47D8BA8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CD439F9"/>
    <w:multiLevelType w:val="multilevel"/>
    <w:tmpl w:val="87E4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17224C"/>
    <w:multiLevelType w:val="hybridMultilevel"/>
    <w:tmpl w:val="69323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8821F0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20D3E"/>
    <w:multiLevelType w:val="hybridMultilevel"/>
    <w:tmpl w:val="8CB0A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709AD"/>
    <w:multiLevelType w:val="hybridMultilevel"/>
    <w:tmpl w:val="CF06D8D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3223155F"/>
    <w:multiLevelType w:val="hybridMultilevel"/>
    <w:tmpl w:val="FED0FD80"/>
    <w:lvl w:ilvl="0" w:tplc="041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323B5037"/>
    <w:multiLevelType w:val="hybridMultilevel"/>
    <w:tmpl w:val="456CC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4172B6"/>
    <w:multiLevelType w:val="hybridMultilevel"/>
    <w:tmpl w:val="0EEA6C3C"/>
    <w:lvl w:ilvl="0" w:tplc="041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39FA7961"/>
    <w:multiLevelType w:val="hybridMultilevel"/>
    <w:tmpl w:val="8FE831F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3AEF19D5"/>
    <w:multiLevelType w:val="multilevel"/>
    <w:tmpl w:val="58A6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791989"/>
    <w:multiLevelType w:val="hybridMultilevel"/>
    <w:tmpl w:val="8D5C974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48C4565A"/>
    <w:multiLevelType w:val="multilevel"/>
    <w:tmpl w:val="1F2E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CB1896"/>
    <w:multiLevelType w:val="hybridMultilevel"/>
    <w:tmpl w:val="C6DECC9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 w15:restartNumberingAfterBreak="0">
    <w:nsid w:val="521A7396"/>
    <w:multiLevelType w:val="hybridMultilevel"/>
    <w:tmpl w:val="0B6C958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 w15:restartNumberingAfterBreak="0">
    <w:nsid w:val="569F5BFB"/>
    <w:multiLevelType w:val="multilevel"/>
    <w:tmpl w:val="0ABA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0C3727"/>
    <w:multiLevelType w:val="hybridMultilevel"/>
    <w:tmpl w:val="45B80D8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 w15:restartNumberingAfterBreak="0">
    <w:nsid w:val="5AD143E0"/>
    <w:multiLevelType w:val="hybridMultilevel"/>
    <w:tmpl w:val="4CEEAF2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60D2361F"/>
    <w:multiLevelType w:val="hybridMultilevel"/>
    <w:tmpl w:val="DFA69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1313B"/>
    <w:multiLevelType w:val="hybridMultilevel"/>
    <w:tmpl w:val="E4D0A10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 w15:restartNumberingAfterBreak="0">
    <w:nsid w:val="69790955"/>
    <w:multiLevelType w:val="hybridMultilevel"/>
    <w:tmpl w:val="57502C8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 w15:restartNumberingAfterBreak="0">
    <w:nsid w:val="6CCA57F4"/>
    <w:multiLevelType w:val="hybridMultilevel"/>
    <w:tmpl w:val="0B087EB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 w15:restartNumberingAfterBreak="0">
    <w:nsid w:val="6DF807DB"/>
    <w:multiLevelType w:val="hybridMultilevel"/>
    <w:tmpl w:val="21F2BD8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 w15:restartNumberingAfterBreak="0">
    <w:nsid w:val="6ED6557E"/>
    <w:multiLevelType w:val="hybridMultilevel"/>
    <w:tmpl w:val="2688A9C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 w15:restartNumberingAfterBreak="0">
    <w:nsid w:val="700E0DA7"/>
    <w:multiLevelType w:val="hybridMultilevel"/>
    <w:tmpl w:val="E6A85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D6720"/>
    <w:multiLevelType w:val="multilevel"/>
    <w:tmpl w:val="04EC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49107A"/>
    <w:multiLevelType w:val="hybridMultilevel"/>
    <w:tmpl w:val="D340C388"/>
    <w:lvl w:ilvl="0" w:tplc="E53E05E0">
      <w:start w:val="4"/>
      <w:numFmt w:val="bullet"/>
      <w:lvlText w:val="•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3" w15:restartNumberingAfterBreak="0">
    <w:nsid w:val="7AF85ECE"/>
    <w:multiLevelType w:val="hybridMultilevel"/>
    <w:tmpl w:val="8934356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9"/>
  </w:num>
  <w:num w:numId="6">
    <w:abstractNumId w:val="33"/>
  </w:num>
  <w:num w:numId="7">
    <w:abstractNumId w:val="22"/>
  </w:num>
  <w:num w:numId="8">
    <w:abstractNumId w:val="12"/>
  </w:num>
  <w:num w:numId="9">
    <w:abstractNumId w:val="14"/>
  </w:num>
  <w:num w:numId="10">
    <w:abstractNumId w:val="7"/>
  </w:num>
  <w:num w:numId="11">
    <w:abstractNumId w:val="25"/>
  </w:num>
  <w:num w:numId="12">
    <w:abstractNumId w:val="27"/>
  </w:num>
  <w:num w:numId="13">
    <w:abstractNumId w:val="18"/>
  </w:num>
  <w:num w:numId="14">
    <w:abstractNumId w:val="6"/>
  </w:num>
  <w:num w:numId="15">
    <w:abstractNumId w:val="28"/>
  </w:num>
  <w:num w:numId="16">
    <w:abstractNumId w:val="20"/>
  </w:num>
  <w:num w:numId="17">
    <w:abstractNumId w:val="13"/>
  </w:num>
  <w:num w:numId="18">
    <w:abstractNumId w:val="21"/>
  </w:num>
  <w:num w:numId="19">
    <w:abstractNumId w:val="8"/>
  </w:num>
  <w:num w:numId="20">
    <w:abstractNumId w:val="5"/>
  </w:num>
  <w:num w:numId="21">
    <w:abstractNumId w:val="31"/>
  </w:num>
  <w:num w:numId="22">
    <w:abstractNumId w:val="10"/>
  </w:num>
  <w:num w:numId="23">
    <w:abstractNumId w:val="4"/>
  </w:num>
  <w:num w:numId="24">
    <w:abstractNumId w:val="15"/>
  </w:num>
  <w:num w:numId="25">
    <w:abstractNumId w:val="29"/>
  </w:num>
  <w:num w:numId="26">
    <w:abstractNumId w:val="24"/>
  </w:num>
  <w:num w:numId="27">
    <w:abstractNumId w:val="26"/>
  </w:num>
  <w:num w:numId="28">
    <w:abstractNumId w:val="17"/>
  </w:num>
  <w:num w:numId="29">
    <w:abstractNumId w:val="2"/>
  </w:num>
  <w:num w:numId="30">
    <w:abstractNumId w:val="23"/>
  </w:num>
  <w:num w:numId="31">
    <w:abstractNumId w:val="11"/>
  </w:num>
  <w:num w:numId="32">
    <w:abstractNumId w:val="32"/>
  </w:num>
  <w:num w:numId="33">
    <w:abstractNumId w:val="1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6C"/>
    <w:rsid w:val="00007BCB"/>
    <w:rsid w:val="00015C52"/>
    <w:rsid w:val="00016B5B"/>
    <w:rsid w:val="00021C27"/>
    <w:rsid w:val="000235C9"/>
    <w:rsid w:val="00044B21"/>
    <w:rsid w:val="00073B70"/>
    <w:rsid w:val="00084C77"/>
    <w:rsid w:val="000871D0"/>
    <w:rsid w:val="000A7CF7"/>
    <w:rsid w:val="000D4794"/>
    <w:rsid w:val="00120A26"/>
    <w:rsid w:val="001314DB"/>
    <w:rsid w:val="00133943"/>
    <w:rsid w:val="00151FD9"/>
    <w:rsid w:val="00157D87"/>
    <w:rsid w:val="00172912"/>
    <w:rsid w:val="00184092"/>
    <w:rsid w:val="001930D1"/>
    <w:rsid w:val="0019702A"/>
    <w:rsid w:val="001A3390"/>
    <w:rsid w:val="001A700E"/>
    <w:rsid w:val="001B14F0"/>
    <w:rsid w:val="001E1D3B"/>
    <w:rsid w:val="001F651B"/>
    <w:rsid w:val="00200712"/>
    <w:rsid w:val="00230181"/>
    <w:rsid w:val="00240BAC"/>
    <w:rsid w:val="00280685"/>
    <w:rsid w:val="002944F3"/>
    <w:rsid w:val="002B6ECF"/>
    <w:rsid w:val="002C04F4"/>
    <w:rsid w:val="002D726E"/>
    <w:rsid w:val="002E09AA"/>
    <w:rsid w:val="00306C81"/>
    <w:rsid w:val="00306DAD"/>
    <w:rsid w:val="0031296B"/>
    <w:rsid w:val="00317F5F"/>
    <w:rsid w:val="003401EE"/>
    <w:rsid w:val="00343E18"/>
    <w:rsid w:val="0036316A"/>
    <w:rsid w:val="00370C83"/>
    <w:rsid w:val="00392ACF"/>
    <w:rsid w:val="003A1636"/>
    <w:rsid w:val="003B56C3"/>
    <w:rsid w:val="003E4320"/>
    <w:rsid w:val="004229BA"/>
    <w:rsid w:val="00436943"/>
    <w:rsid w:val="004432B6"/>
    <w:rsid w:val="00473A10"/>
    <w:rsid w:val="004A3CB8"/>
    <w:rsid w:val="004C1280"/>
    <w:rsid w:val="004D4614"/>
    <w:rsid w:val="004D69CE"/>
    <w:rsid w:val="004D78F9"/>
    <w:rsid w:val="004E36CA"/>
    <w:rsid w:val="004F036C"/>
    <w:rsid w:val="004F05EE"/>
    <w:rsid w:val="00515ABA"/>
    <w:rsid w:val="00541F79"/>
    <w:rsid w:val="00560C40"/>
    <w:rsid w:val="00590F63"/>
    <w:rsid w:val="005A0A6C"/>
    <w:rsid w:val="005A4746"/>
    <w:rsid w:val="005D024B"/>
    <w:rsid w:val="005E2443"/>
    <w:rsid w:val="005E436E"/>
    <w:rsid w:val="00617B97"/>
    <w:rsid w:val="0063346F"/>
    <w:rsid w:val="00641623"/>
    <w:rsid w:val="00654257"/>
    <w:rsid w:val="006605B4"/>
    <w:rsid w:val="006903B0"/>
    <w:rsid w:val="0069100E"/>
    <w:rsid w:val="00694E53"/>
    <w:rsid w:val="006A5618"/>
    <w:rsid w:val="006C5B56"/>
    <w:rsid w:val="006D1DCE"/>
    <w:rsid w:val="006E20B3"/>
    <w:rsid w:val="007045FC"/>
    <w:rsid w:val="00706A8D"/>
    <w:rsid w:val="0071484D"/>
    <w:rsid w:val="00714B6E"/>
    <w:rsid w:val="00755DF1"/>
    <w:rsid w:val="007646BC"/>
    <w:rsid w:val="007672F7"/>
    <w:rsid w:val="007832B7"/>
    <w:rsid w:val="00791545"/>
    <w:rsid w:val="00797D3E"/>
    <w:rsid w:val="007A05E7"/>
    <w:rsid w:val="007A56D8"/>
    <w:rsid w:val="007A5F09"/>
    <w:rsid w:val="007E4DFD"/>
    <w:rsid w:val="007F01EB"/>
    <w:rsid w:val="007F69A1"/>
    <w:rsid w:val="008002DD"/>
    <w:rsid w:val="0081056D"/>
    <w:rsid w:val="00815520"/>
    <w:rsid w:val="00824F63"/>
    <w:rsid w:val="008349BC"/>
    <w:rsid w:val="0084290E"/>
    <w:rsid w:val="0085683E"/>
    <w:rsid w:val="00897E50"/>
    <w:rsid w:val="008E1C4E"/>
    <w:rsid w:val="008E2715"/>
    <w:rsid w:val="008E321E"/>
    <w:rsid w:val="008E6AB9"/>
    <w:rsid w:val="00903459"/>
    <w:rsid w:val="00922435"/>
    <w:rsid w:val="00925B63"/>
    <w:rsid w:val="00930191"/>
    <w:rsid w:val="009470F4"/>
    <w:rsid w:val="0097726B"/>
    <w:rsid w:val="009A68A5"/>
    <w:rsid w:val="009E595B"/>
    <w:rsid w:val="009F2400"/>
    <w:rsid w:val="009F37D4"/>
    <w:rsid w:val="009F4318"/>
    <w:rsid w:val="009F761A"/>
    <w:rsid w:val="00A14500"/>
    <w:rsid w:val="00A30B8E"/>
    <w:rsid w:val="00A3498B"/>
    <w:rsid w:val="00A5531B"/>
    <w:rsid w:val="00A72C7E"/>
    <w:rsid w:val="00A731B3"/>
    <w:rsid w:val="00AA58BD"/>
    <w:rsid w:val="00AB6D88"/>
    <w:rsid w:val="00AF0162"/>
    <w:rsid w:val="00B00E55"/>
    <w:rsid w:val="00B04D70"/>
    <w:rsid w:val="00B2500C"/>
    <w:rsid w:val="00B47DE9"/>
    <w:rsid w:val="00B50708"/>
    <w:rsid w:val="00B51083"/>
    <w:rsid w:val="00B53D88"/>
    <w:rsid w:val="00B71786"/>
    <w:rsid w:val="00B75C00"/>
    <w:rsid w:val="00B76574"/>
    <w:rsid w:val="00B942C1"/>
    <w:rsid w:val="00BA7F03"/>
    <w:rsid w:val="00BC332D"/>
    <w:rsid w:val="00BF621F"/>
    <w:rsid w:val="00C067F9"/>
    <w:rsid w:val="00C101FE"/>
    <w:rsid w:val="00C34294"/>
    <w:rsid w:val="00C36730"/>
    <w:rsid w:val="00C41C79"/>
    <w:rsid w:val="00C5645D"/>
    <w:rsid w:val="00CA109E"/>
    <w:rsid w:val="00CA2CD0"/>
    <w:rsid w:val="00CA541B"/>
    <w:rsid w:val="00CC1BFB"/>
    <w:rsid w:val="00CC4BFA"/>
    <w:rsid w:val="00D23A18"/>
    <w:rsid w:val="00D3174C"/>
    <w:rsid w:val="00D524CB"/>
    <w:rsid w:val="00D561E4"/>
    <w:rsid w:val="00D60F8B"/>
    <w:rsid w:val="00D85C7D"/>
    <w:rsid w:val="00DF35A9"/>
    <w:rsid w:val="00E075AC"/>
    <w:rsid w:val="00E07613"/>
    <w:rsid w:val="00E07F9E"/>
    <w:rsid w:val="00E14B29"/>
    <w:rsid w:val="00E53730"/>
    <w:rsid w:val="00E65FD7"/>
    <w:rsid w:val="00E70560"/>
    <w:rsid w:val="00E9412A"/>
    <w:rsid w:val="00E9599B"/>
    <w:rsid w:val="00EA5384"/>
    <w:rsid w:val="00EB7E89"/>
    <w:rsid w:val="00ED1CA6"/>
    <w:rsid w:val="00ED38FD"/>
    <w:rsid w:val="00EE1137"/>
    <w:rsid w:val="00EE3C4A"/>
    <w:rsid w:val="00F20C8B"/>
    <w:rsid w:val="00F461A3"/>
    <w:rsid w:val="00F72983"/>
    <w:rsid w:val="00F87010"/>
    <w:rsid w:val="00FB0F7E"/>
    <w:rsid w:val="00FB34F4"/>
    <w:rsid w:val="00FE6844"/>
    <w:rsid w:val="00FF10E8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17DEF-D267-4EDF-A6F6-2F18D959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6C"/>
    <w:pPr>
      <w:widowControl w:val="0"/>
      <w:suppressAutoHyphens/>
      <w:autoSpaceDE w:val="0"/>
      <w:spacing w:line="319" w:lineRule="auto"/>
      <w:ind w:firstLine="40"/>
    </w:pPr>
    <w:rPr>
      <w:sz w:val="18"/>
      <w:szCs w:val="18"/>
      <w:lang w:eastAsia="ar-SA"/>
    </w:rPr>
  </w:style>
  <w:style w:type="paragraph" w:styleId="1">
    <w:name w:val="heading 1"/>
    <w:basedOn w:val="a"/>
    <w:next w:val="a"/>
    <w:link w:val="10"/>
    <w:qFormat/>
    <w:rsid w:val="004F036C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731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14B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A10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714B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3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F036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B71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rsid w:val="00F87010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87010"/>
    <w:rPr>
      <w:lang w:eastAsia="ar-SA"/>
    </w:rPr>
  </w:style>
  <w:style w:type="character" w:styleId="a8">
    <w:name w:val="footnote reference"/>
    <w:basedOn w:val="a0"/>
    <w:rsid w:val="00F87010"/>
    <w:rPr>
      <w:vertAlign w:val="superscript"/>
    </w:rPr>
  </w:style>
  <w:style w:type="character" w:customStyle="1" w:styleId="10">
    <w:name w:val="Заголовок 1 Знак"/>
    <w:basedOn w:val="a0"/>
    <w:link w:val="1"/>
    <w:rsid w:val="00B00E55"/>
    <w:rPr>
      <w:sz w:val="28"/>
      <w:szCs w:val="18"/>
      <w:lang w:eastAsia="ar-SA"/>
    </w:rPr>
  </w:style>
  <w:style w:type="paragraph" w:styleId="a9">
    <w:name w:val="List Paragraph"/>
    <w:basedOn w:val="a"/>
    <w:uiPriority w:val="34"/>
    <w:qFormat/>
    <w:rsid w:val="00CC1BFB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CA109E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18"/>
      <w:lang w:eastAsia="ar-SA"/>
    </w:rPr>
  </w:style>
  <w:style w:type="character" w:styleId="aa">
    <w:name w:val="Hyperlink"/>
    <w:basedOn w:val="a0"/>
    <w:rsid w:val="00CA109E"/>
    <w:rPr>
      <w:color w:val="0563C1" w:themeColor="hyperlink"/>
      <w:u w:val="single"/>
    </w:rPr>
  </w:style>
  <w:style w:type="paragraph" w:styleId="ab">
    <w:name w:val="Balloon Text"/>
    <w:basedOn w:val="a"/>
    <w:link w:val="ac"/>
    <w:rsid w:val="0085683E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rsid w:val="0085683E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semiHidden/>
    <w:rsid w:val="00714B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714B6E"/>
    <w:rPr>
      <w:rFonts w:asciiTheme="majorHAnsi" w:eastAsiaTheme="majorEastAsia" w:hAnsiTheme="majorHAnsi" w:cstheme="majorBidi"/>
      <w:color w:val="1F4D78" w:themeColor="accent1" w:themeShade="7F"/>
      <w:sz w:val="18"/>
      <w:szCs w:val="18"/>
      <w:lang w:eastAsia="ar-SA"/>
    </w:rPr>
  </w:style>
  <w:style w:type="character" w:customStyle="1" w:styleId="20">
    <w:name w:val="Заголовок 2 Знак"/>
    <w:basedOn w:val="a0"/>
    <w:link w:val="2"/>
    <w:semiHidden/>
    <w:rsid w:val="00A731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9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244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23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1679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7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0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0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8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605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2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29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480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61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35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7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6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8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895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43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244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5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4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07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1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0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4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4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64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0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88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315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42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11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single" w:sz="6" w:space="19" w:color="EEEEEE"/>
            <w:right w:val="none" w:sz="0" w:space="0" w:color="auto"/>
          </w:divBdr>
          <w:divsChild>
            <w:div w:id="2456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42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2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460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single" w:sz="6" w:space="19" w:color="EEEEEE"/>
            <w:right w:val="none" w:sz="0" w:space="0" w:color="auto"/>
          </w:divBdr>
          <w:divsChild>
            <w:div w:id="4921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7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3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4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9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7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3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9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5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1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1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28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68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98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2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87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7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5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3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29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19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68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40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9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2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2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8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3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4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5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5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5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12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3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80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4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3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9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3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7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5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96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9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2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62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17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35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23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56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5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1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30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10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2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6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0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57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32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8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56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6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1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7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5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98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29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487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single" w:sz="6" w:space="19" w:color="EEEEEE"/>
            <w:right w:val="none" w:sz="0" w:space="0" w:color="auto"/>
          </w:divBdr>
        </w:div>
        <w:div w:id="949509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5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6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6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5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5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4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6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1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8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2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7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70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37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2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9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6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50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72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8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36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0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6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8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97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4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4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5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65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4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7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1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4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46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8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3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4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9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34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98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93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83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2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78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9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2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7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1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92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0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13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0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4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8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9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7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04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02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07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51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5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8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64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FD44E-8164-419B-A15B-21502E78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компания по продаже медицинского оборудования</vt:lpstr>
    </vt:vector>
  </TitlesOfParts>
  <Company>Mafia</Company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 по продаже медицинского оборудования</dc:title>
  <dc:subject/>
  <dc:creator>User</dc:creator>
  <cp:keywords/>
  <dc:description/>
  <cp:lastModifiedBy>UserSTD</cp:lastModifiedBy>
  <cp:revision>5</cp:revision>
  <cp:lastPrinted>2018-06-04T14:12:00Z</cp:lastPrinted>
  <dcterms:created xsi:type="dcterms:W3CDTF">2019-01-25T08:41:00Z</dcterms:created>
  <dcterms:modified xsi:type="dcterms:W3CDTF">2019-01-27T09:48:00Z</dcterms:modified>
</cp:coreProperties>
</file>